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A93" w:rsidRDefault="00F51A93" w:rsidP="00F51A93">
      <w:pPr>
        <w:spacing w:after="0"/>
        <w:ind w:right="-1"/>
        <w:jc w:val="center"/>
        <w:rPr>
          <w:rFonts w:ascii="Times New Roman" w:hAnsi="Times New Roman"/>
          <w:b/>
          <w:sz w:val="28"/>
          <w:szCs w:val="28"/>
        </w:rPr>
      </w:pPr>
      <w:bookmarkStart w:id="0" w:name="_Toc137743567"/>
      <w:r>
        <w:rPr>
          <w:rFonts w:ascii="Times New Roman" w:hAnsi="Times New Roman"/>
          <w:b/>
          <w:sz w:val="28"/>
          <w:szCs w:val="28"/>
        </w:rPr>
        <w:t xml:space="preserve">МИНИСТЕРСТВО ОБРАЗОВАНИЯ И НАУКИ </w:t>
      </w:r>
    </w:p>
    <w:p w:rsidR="00F51A93" w:rsidRDefault="00F51A93" w:rsidP="00F51A93">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rsidR="00F51A93" w:rsidRDefault="00F51A93" w:rsidP="00F51A93">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rsidR="00F51A93" w:rsidRDefault="00F51A93" w:rsidP="00F51A93">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rsidR="00F51A93" w:rsidRPr="007F3204" w:rsidRDefault="00F51A93" w:rsidP="00F51A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rsidR="00F51A93" w:rsidRPr="00F51A93" w:rsidRDefault="00F51A93" w:rsidP="00F51A93">
      <w:pPr>
        <w:jc w:val="center"/>
        <w:rPr>
          <w:rFonts w:ascii="Times New Roman" w:hAnsi="Times New Roman"/>
          <w:b/>
          <w:sz w:val="28"/>
          <w:szCs w:val="28"/>
        </w:rPr>
      </w:pPr>
      <w:r>
        <w:rPr>
          <w:rFonts w:ascii="Times New Roman" w:hAnsi="Times New Roman"/>
          <w:b/>
          <w:sz w:val="28"/>
          <w:szCs w:val="28"/>
        </w:rPr>
        <w:t>ОП.01</w:t>
      </w:r>
      <w:r w:rsidRPr="00A52FA3">
        <w:t xml:space="preserve"> </w:t>
      </w:r>
      <w:r w:rsidRPr="00F51A93">
        <w:rPr>
          <w:rFonts w:ascii="Times New Roman" w:hAnsi="Times New Roman"/>
          <w:b/>
          <w:sz w:val="28"/>
          <w:szCs w:val="28"/>
        </w:rPr>
        <w:t>ПРАВОВОЕ ОБЕСПЕЧЕНИЕ ПРОФЕССИОНАЛЬНОЙ</w:t>
      </w:r>
      <w:r>
        <w:t xml:space="preserve"> </w:t>
      </w:r>
      <w:r w:rsidRPr="00F51A93">
        <w:rPr>
          <w:rFonts w:ascii="Times New Roman" w:hAnsi="Times New Roman"/>
          <w:b/>
          <w:sz w:val="28"/>
          <w:szCs w:val="28"/>
        </w:rPr>
        <w:t>ДЕЯТЕЛЬНОСТИ</w:t>
      </w:r>
    </w:p>
    <w:p w:rsidR="00F51A93" w:rsidRDefault="00F51A93" w:rsidP="00F51A93">
      <w:pPr>
        <w:jc w:val="center"/>
        <w:rPr>
          <w:rFonts w:ascii="Times New Roman" w:hAnsi="Times New Roman"/>
          <w:bCs/>
          <w:sz w:val="28"/>
          <w:szCs w:val="28"/>
        </w:rPr>
      </w:pPr>
      <w:r w:rsidRPr="00774BF7">
        <w:rPr>
          <w:rFonts w:ascii="Times New Roman" w:hAnsi="Times New Roman"/>
          <w:bCs/>
          <w:sz w:val="28"/>
          <w:szCs w:val="28"/>
        </w:rPr>
        <w:t xml:space="preserve">для специальности СПО </w:t>
      </w:r>
    </w:p>
    <w:p w:rsidR="00F51A93" w:rsidRPr="00774BF7" w:rsidRDefault="00F51A93" w:rsidP="00F51A93">
      <w:pPr>
        <w:jc w:val="center"/>
        <w:rPr>
          <w:rFonts w:ascii="Times New Roman" w:hAnsi="Times New Roman"/>
          <w:b/>
          <w:sz w:val="28"/>
          <w:szCs w:val="28"/>
        </w:rPr>
      </w:pPr>
      <w:r w:rsidRPr="00A52FA3">
        <w:rPr>
          <w:rFonts w:ascii="Times New Roman" w:hAnsi="Times New Roman"/>
          <w:bCs/>
          <w:sz w:val="28"/>
          <w:szCs w:val="28"/>
        </w:rPr>
        <w:t>08.02.14 Эксплуатация и обслуживание многоквартирного дома</w:t>
      </w:r>
    </w:p>
    <w:p w:rsidR="00F51A93" w:rsidRPr="007F3204"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F51A93"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F51A93"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F51A93"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rPr>
          <w:rFonts w:ascii="Times New Roman" w:hAnsi="Times New Roman"/>
          <w:b/>
          <w:sz w:val="28"/>
          <w:szCs w:val="28"/>
        </w:rPr>
      </w:pPr>
    </w:p>
    <w:p w:rsidR="00F51A93"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F51A93"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F51A93"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F51A93" w:rsidRPr="00CF6558"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CF6558">
        <w:rPr>
          <w:rFonts w:ascii="Times New Roman" w:hAnsi="Times New Roman"/>
          <w:b/>
          <w:bCs/>
          <w:sz w:val="28"/>
          <w:szCs w:val="28"/>
        </w:rPr>
        <w:t>Нижний Новгород</w:t>
      </w:r>
    </w:p>
    <w:p w:rsidR="00F51A93" w:rsidRPr="00CF6558" w:rsidRDefault="00F51A93" w:rsidP="00F51A93">
      <w:pPr>
        <w:spacing w:after="0"/>
        <w:ind w:right="-1"/>
        <w:rPr>
          <w:rFonts w:ascii="Times New Roman" w:hAnsi="Times New Roman"/>
          <w:b/>
          <w:bCs/>
          <w:sz w:val="28"/>
          <w:szCs w:val="28"/>
        </w:rPr>
      </w:pPr>
      <w:r>
        <w:rPr>
          <w:rFonts w:ascii="Times New Roman" w:hAnsi="Times New Roman"/>
          <w:b/>
          <w:bCs/>
          <w:sz w:val="28"/>
          <w:szCs w:val="28"/>
        </w:rPr>
        <w:t xml:space="preserve">                                                            2025</w:t>
      </w:r>
    </w:p>
    <w:p w:rsidR="00F51A93" w:rsidRDefault="00F51A93" w:rsidP="00F51A93">
      <w:pPr>
        <w:spacing w:after="160" w:line="259" w:lineRule="auto"/>
        <w:rPr>
          <w:rFonts w:ascii="Times New Roman" w:hAnsi="Times New Roman"/>
          <w:b/>
          <w:sz w:val="28"/>
          <w:szCs w:val="28"/>
        </w:rPr>
      </w:pPr>
      <w:r>
        <w:rPr>
          <w:rFonts w:ascii="Times New Roman" w:hAnsi="Times New Roman"/>
          <w:b/>
          <w:sz w:val="28"/>
          <w:szCs w:val="28"/>
        </w:rPr>
        <w:br w:type="page"/>
      </w:r>
    </w:p>
    <w:bookmarkEnd w:id="0"/>
    <w:p w:rsidR="00F51A93" w:rsidRPr="00866EA1" w:rsidRDefault="00F51A93" w:rsidP="00F51A93">
      <w:pPr>
        <w:jc w:val="center"/>
        <w:rPr>
          <w:rFonts w:ascii="Times New Roman" w:hAnsi="Times New Roman"/>
          <w:b/>
          <w:sz w:val="24"/>
          <w:szCs w:val="24"/>
        </w:rPr>
      </w:pPr>
      <w:r w:rsidRPr="00866EA1">
        <w:rPr>
          <w:rFonts w:ascii="Times New Roman" w:hAnsi="Times New Roman"/>
          <w:b/>
          <w:sz w:val="24"/>
          <w:szCs w:val="24"/>
        </w:rPr>
        <w:lastRenderedPageBreak/>
        <w:t>СОДЕРЖАНИЕ</w:t>
      </w:r>
    </w:p>
    <w:p w:rsidR="00F51A93" w:rsidRPr="00866EA1" w:rsidRDefault="00F51A93" w:rsidP="00F51A9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F51A93" w:rsidRPr="00866EA1" w:rsidTr="00A351D4">
        <w:tc>
          <w:tcPr>
            <w:tcW w:w="7501" w:type="dxa"/>
          </w:tcPr>
          <w:p w:rsidR="00F51A93" w:rsidRPr="00866EA1" w:rsidRDefault="00F51A93" w:rsidP="00737AD4">
            <w:pPr>
              <w:numPr>
                <w:ilvl w:val="0"/>
                <w:numId w:val="1"/>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rsidR="00F51A93" w:rsidRPr="00866EA1" w:rsidRDefault="00341CE4" w:rsidP="00A351D4">
            <w:pPr>
              <w:rPr>
                <w:rFonts w:ascii="Times New Roman" w:hAnsi="Times New Roman"/>
                <w:b/>
                <w:sz w:val="24"/>
                <w:szCs w:val="24"/>
              </w:rPr>
            </w:pPr>
            <w:r>
              <w:rPr>
                <w:rFonts w:ascii="Times New Roman" w:hAnsi="Times New Roman"/>
                <w:b/>
                <w:sz w:val="24"/>
                <w:szCs w:val="24"/>
              </w:rPr>
              <w:t xml:space="preserve">            3</w:t>
            </w:r>
          </w:p>
        </w:tc>
      </w:tr>
      <w:tr w:rsidR="00F51A93" w:rsidRPr="00866EA1" w:rsidTr="00A351D4">
        <w:tc>
          <w:tcPr>
            <w:tcW w:w="7501" w:type="dxa"/>
          </w:tcPr>
          <w:p w:rsidR="00F51A93" w:rsidRPr="00866EA1" w:rsidRDefault="00F51A93" w:rsidP="00737AD4">
            <w:pPr>
              <w:numPr>
                <w:ilvl w:val="0"/>
                <w:numId w:val="1"/>
              </w:numPr>
              <w:suppressAutoHyphens/>
              <w:rPr>
                <w:rFonts w:ascii="Times New Roman" w:hAnsi="Times New Roman"/>
                <w:b/>
                <w:sz w:val="24"/>
                <w:szCs w:val="24"/>
              </w:rPr>
            </w:pPr>
            <w:r w:rsidRPr="00341CE4">
              <w:rPr>
                <w:rFonts w:ascii="Times New Roman" w:hAnsi="Times New Roman"/>
                <w:b/>
                <w:sz w:val="24"/>
                <w:szCs w:val="24"/>
              </w:rPr>
              <w:t>СТРУКТУРА И СОДЕРЖАНИЕ УЧЕБНОЙ ДИСЦИПЛИНЫ</w:t>
            </w:r>
          </w:p>
        </w:tc>
        <w:tc>
          <w:tcPr>
            <w:tcW w:w="1854" w:type="dxa"/>
          </w:tcPr>
          <w:p w:rsidR="00F51A93" w:rsidRPr="00866EA1" w:rsidRDefault="00341CE4" w:rsidP="00A351D4">
            <w:pPr>
              <w:ind w:left="644"/>
              <w:rPr>
                <w:rFonts w:ascii="Times New Roman" w:hAnsi="Times New Roman"/>
                <w:b/>
                <w:sz w:val="24"/>
                <w:szCs w:val="24"/>
              </w:rPr>
            </w:pPr>
            <w:r>
              <w:rPr>
                <w:rFonts w:ascii="Times New Roman" w:hAnsi="Times New Roman"/>
                <w:b/>
                <w:sz w:val="24"/>
                <w:szCs w:val="24"/>
              </w:rPr>
              <w:t xml:space="preserve"> 4</w:t>
            </w:r>
          </w:p>
        </w:tc>
      </w:tr>
      <w:tr w:rsidR="00341CE4" w:rsidRPr="00866EA1" w:rsidTr="00A351D4">
        <w:tc>
          <w:tcPr>
            <w:tcW w:w="7501" w:type="dxa"/>
          </w:tcPr>
          <w:p w:rsidR="00341CE4" w:rsidRPr="00866EA1" w:rsidRDefault="00341CE4" w:rsidP="00341CE4">
            <w:pPr>
              <w:suppressAutoHyphens/>
              <w:rPr>
                <w:rFonts w:ascii="Times New Roman" w:hAnsi="Times New Roman"/>
                <w:b/>
                <w:sz w:val="24"/>
                <w:szCs w:val="24"/>
              </w:rPr>
            </w:pPr>
            <w:r>
              <w:rPr>
                <w:rFonts w:ascii="Times New Roman" w:hAnsi="Times New Roman"/>
                <w:b/>
                <w:sz w:val="24"/>
                <w:szCs w:val="24"/>
              </w:rPr>
              <w:t xml:space="preserve">     3. </w:t>
            </w: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rsidR="00341CE4" w:rsidRDefault="00341CE4" w:rsidP="00A351D4">
            <w:pPr>
              <w:ind w:left="644"/>
              <w:rPr>
                <w:rFonts w:ascii="Times New Roman" w:hAnsi="Times New Roman"/>
                <w:b/>
                <w:sz w:val="24"/>
                <w:szCs w:val="24"/>
              </w:rPr>
            </w:pPr>
            <w:r>
              <w:rPr>
                <w:rFonts w:ascii="Times New Roman" w:hAnsi="Times New Roman"/>
                <w:b/>
                <w:sz w:val="24"/>
                <w:szCs w:val="24"/>
              </w:rPr>
              <w:t xml:space="preserve"> 8</w:t>
            </w:r>
          </w:p>
        </w:tc>
      </w:tr>
      <w:tr w:rsidR="00F51A93" w:rsidRPr="00866EA1" w:rsidTr="00A351D4">
        <w:tc>
          <w:tcPr>
            <w:tcW w:w="7501" w:type="dxa"/>
          </w:tcPr>
          <w:p w:rsidR="00F51A93" w:rsidRPr="00866EA1" w:rsidRDefault="00341CE4" w:rsidP="00341CE4">
            <w:pPr>
              <w:suppressAutoHyphens/>
              <w:ind w:left="460" w:hanging="460"/>
              <w:rPr>
                <w:rFonts w:ascii="Times New Roman" w:hAnsi="Times New Roman"/>
                <w:b/>
                <w:sz w:val="24"/>
                <w:szCs w:val="24"/>
              </w:rPr>
            </w:pPr>
            <w:r>
              <w:rPr>
                <w:rFonts w:ascii="Times New Roman" w:hAnsi="Times New Roman"/>
                <w:b/>
                <w:sz w:val="24"/>
                <w:szCs w:val="24"/>
              </w:rPr>
              <w:t xml:space="preserve">     4. К</w:t>
            </w:r>
            <w:r w:rsidR="00F51A93" w:rsidRPr="00866EA1">
              <w:rPr>
                <w:rFonts w:ascii="Times New Roman" w:hAnsi="Times New Roman"/>
                <w:b/>
                <w:sz w:val="24"/>
                <w:szCs w:val="24"/>
              </w:rPr>
              <w:t>ОНТРОЛЬ И ОЦЕНКА РЕЗУЛЬТАТОВ ОСВОЕНИЯ УЧЕБНОЙ ДИСЦИПЛИНЫ</w:t>
            </w:r>
          </w:p>
          <w:p w:rsidR="00F51A93" w:rsidRPr="00866EA1" w:rsidRDefault="00F51A93" w:rsidP="00A351D4">
            <w:pPr>
              <w:suppressAutoHyphens/>
              <w:rPr>
                <w:rFonts w:ascii="Times New Roman" w:hAnsi="Times New Roman"/>
                <w:b/>
                <w:sz w:val="24"/>
                <w:szCs w:val="24"/>
              </w:rPr>
            </w:pPr>
          </w:p>
        </w:tc>
        <w:tc>
          <w:tcPr>
            <w:tcW w:w="1854" w:type="dxa"/>
          </w:tcPr>
          <w:p w:rsidR="00F51A93" w:rsidRPr="00866EA1" w:rsidRDefault="00341CE4" w:rsidP="00341CE4">
            <w:pPr>
              <w:jc w:val="center"/>
              <w:rPr>
                <w:rFonts w:ascii="Times New Roman" w:hAnsi="Times New Roman"/>
                <w:b/>
                <w:sz w:val="24"/>
                <w:szCs w:val="24"/>
              </w:rPr>
            </w:pPr>
            <w:r>
              <w:rPr>
                <w:rFonts w:ascii="Times New Roman" w:hAnsi="Times New Roman"/>
                <w:b/>
                <w:sz w:val="24"/>
                <w:szCs w:val="24"/>
              </w:rPr>
              <w:t>10</w:t>
            </w:r>
          </w:p>
        </w:tc>
      </w:tr>
    </w:tbl>
    <w:p w:rsidR="00F51A93" w:rsidRPr="00F81992" w:rsidRDefault="00F51A93" w:rsidP="00737AD4">
      <w:pPr>
        <w:numPr>
          <w:ilvl w:val="0"/>
          <w:numId w:val="2"/>
        </w:numPr>
        <w:suppressAutoHyphens/>
        <w:spacing w:after="0"/>
        <w:jc w:val="center"/>
        <w:rPr>
          <w:rFonts w:ascii="Times New Roman" w:hAnsi="Times New Roman"/>
          <w:b/>
          <w:sz w:val="24"/>
          <w:szCs w:val="24"/>
        </w:rPr>
      </w:pPr>
      <w:r w:rsidRPr="00F81992">
        <w:rPr>
          <w:rFonts w:ascii="Times New Roman" w:hAnsi="Times New Roman"/>
          <w:b/>
          <w:i/>
          <w:u w:val="single"/>
        </w:rPr>
        <w:br w:type="page"/>
      </w:r>
      <w:r w:rsidRPr="00F81992">
        <w:rPr>
          <w:rFonts w:ascii="Times New Roman" w:hAnsi="Times New Roman"/>
          <w:b/>
          <w:sz w:val="24"/>
          <w:szCs w:val="24"/>
        </w:rPr>
        <w:lastRenderedPageBreak/>
        <w:t xml:space="preserve">ОБЩАЯ ХАРАКТЕРИСТИКА </w:t>
      </w:r>
      <w:r w:rsidRPr="00F81992">
        <w:rPr>
          <w:rFonts w:ascii="Times New Roman" w:hAnsi="Times New Roman"/>
          <w:b/>
          <w:color w:val="000000"/>
          <w:sz w:val="24"/>
          <w:szCs w:val="24"/>
        </w:rPr>
        <w:t>ПРИМЕРНОЙ РАБОЧЕЙ ПРОГРАММЫ</w:t>
      </w:r>
      <w:r w:rsidRPr="00F81992">
        <w:rPr>
          <w:rFonts w:ascii="Times New Roman" w:hAnsi="Times New Roman"/>
          <w:b/>
          <w:sz w:val="24"/>
          <w:szCs w:val="24"/>
        </w:rPr>
        <w:t xml:space="preserve"> УЧЕБНОЙ ДИСЦИПЛИНЫ</w:t>
      </w:r>
    </w:p>
    <w:p w:rsidR="00F51A93" w:rsidRPr="00F81992" w:rsidRDefault="00F51A93" w:rsidP="00F51A93">
      <w:pPr>
        <w:suppressAutoHyphens/>
        <w:spacing w:after="0" w:line="240" w:lineRule="auto"/>
        <w:jc w:val="center"/>
        <w:rPr>
          <w:rFonts w:ascii="Times New Roman" w:hAnsi="Times New Roman"/>
          <w:b/>
          <w:sz w:val="24"/>
          <w:szCs w:val="24"/>
        </w:rPr>
      </w:pPr>
      <w:r w:rsidRPr="00F81992">
        <w:rPr>
          <w:rFonts w:ascii="Times New Roman" w:hAnsi="Times New Roman"/>
          <w:b/>
          <w:sz w:val="24"/>
          <w:szCs w:val="24"/>
        </w:rPr>
        <w:t>«ОП</w:t>
      </w:r>
      <w:r>
        <w:rPr>
          <w:rFonts w:ascii="Times New Roman" w:hAnsi="Times New Roman"/>
          <w:b/>
          <w:sz w:val="24"/>
          <w:szCs w:val="24"/>
        </w:rPr>
        <w:t>.</w:t>
      </w:r>
      <w:r w:rsidRPr="00F81992">
        <w:rPr>
          <w:rFonts w:ascii="Times New Roman" w:hAnsi="Times New Roman"/>
          <w:b/>
          <w:sz w:val="24"/>
          <w:szCs w:val="24"/>
        </w:rPr>
        <w:t>01 ПРАВОВОЕ ОБЕСПЕЧЕНИЕ ПРОФЕССИОНАЛЬНОЙ ДЕЯТЕЛЬНОСТИ»</w:t>
      </w:r>
    </w:p>
    <w:p w:rsidR="00F51A93" w:rsidRPr="00F81992" w:rsidRDefault="00F51A93" w:rsidP="00F51A93">
      <w:pPr>
        <w:spacing w:after="0"/>
        <w:ind w:firstLine="709"/>
        <w:jc w:val="center"/>
        <w:rPr>
          <w:rFonts w:ascii="Times New Roman" w:hAnsi="Times New Roman"/>
          <w:sz w:val="24"/>
          <w:szCs w:val="24"/>
          <w:vertAlign w:val="superscript"/>
        </w:rPr>
      </w:pPr>
    </w:p>
    <w:p w:rsidR="00F51A93" w:rsidRPr="00F81992" w:rsidRDefault="00F51A93" w:rsidP="00F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F81992">
        <w:rPr>
          <w:rFonts w:ascii="Times New Roman" w:hAnsi="Times New Roman"/>
          <w:b/>
          <w:sz w:val="24"/>
          <w:szCs w:val="24"/>
        </w:rPr>
        <w:t xml:space="preserve">1.1. Место дисциплины в структуре основной образовательной программы: </w:t>
      </w:r>
    </w:p>
    <w:p w:rsidR="00F51A93" w:rsidRPr="00F81992" w:rsidRDefault="00F51A93" w:rsidP="00F5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F81992">
        <w:rPr>
          <w:rFonts w:ascii="Times New Roman" w:hAnsi="Times New Roman"/>
          <w:sz w:val="24"/>
          <w:szCs w:val="24"/>
        </w:rPr>
        <w:t xml:space="preserve">Учебная дисциплина «ОП.01 Правовое обеспечение профессиональной деятельности» является обязательной частью общепрофессионального цикла </w:t>
      </w:r>
      <w:r>
        <w:rPr>
          <w:rFonts w:ascii="Times New Roman" w:hAnsi="Times New Roman"/>
          <w:sz w:val="24"/>
          <w:szCs w:val="24"/>
        </w:rPr>
        <w:t>примерной образовательной программы</w:t>
      </w:r>
      <w:r w:rsidRPr="00F81992">
        <w:rPr>
          <w:rFonts w:ascii="Times New Roman" w:hAnsi="Times New Roman"/>
          <w:sz w:val="24"/>
          <w:szCs w:val="24"/>
        </w:rPr>
        <w:t xml:space="preserve"> в соответствии с ФГОС по специальности </w:t>
      </w:r>
      <w:r>
        <w:rPr>
          <w:rFonts w:ascii="Times New Roman" w:hAnsi="Times New Roman"/>
          <w:sz w:val="24"/>
          <w:szCs w:val="24"/>
        </w:rPr>
        <w:br/>
        <w:t>08.02.14</w:t>
      </w:r>
      <w:r w:rsidRPr="00F81992">
        <w:rPr>
          <w:rFonts w:ascii="Times New Roman" w:hAnsi="Times New Roman"/>
          <w:sz w:val="24"/>
          <w:szCs w:val="24"/>
        </w:rPr>
        <w:t xml:space="preserve"> Эксплуатация и обслуживание многоквартирного</w:t>
      </w:r>
      <w:r>
        <w:rPr>
          <w:rFonts w:ascii="Times New Roman" w:hAnsi="Times New Roman"/>
          <w:sz w:val="24"/>
          <w:szCs w:val="24"/>
        </w:rPr>
        <w:t xml:space="preserve"> </w:t>
      </w:r>
      <w:r w:rsidRPr="00F81992">
        <w:rPr>
          <w:rFonts w:ascii="Times New Roman" w:hAnsi="Times New Roman"/>
          <w:sz w:val="24"/>
          <w:szCs w:val="24"/>
        </w:rPr>
        <w:t>дома.</w:t>
      </w:r>
    </w:p>
    <w:p w:rsidR="00F51A93" w:rsidRDefault="00F51A93" w:rsidP="00F5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F81992">
        <w:rPr>
          <w:rFonts w:ascii="Times New Roman" w:hAnsi="Times New Roman"/>
          <w:sz w:val="24"/>
          <w:szCs w:val="24"/>
        </w:rPr>
        <w:t>Особое значение дисциплина имеет при формировании и развитии ОК 01-07, 09-11.</w:t>
      </w:r>
    </w:p>
    <w:p w:rsidR="00F51A93" w:rsidRPr="00F81992" w:rsidRDefault="00F51A93" w:rsidP="00F5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F51A93" w:rsidRPr="00F81992" w:rsidRDefault="00F51A93" w:rsidP="00F51A93">
      <w:pPr>
        <w:spacing w:after="0"/>
        <w:ind w:firstLine="709"/>
        <w:rPr>
          <w:rFonts w:ascii="Times New Roman" w:hAnsi="Times New Roman"/>
          <w:b/>
          <w:sz w:val="24"/>
          <w:szCs w:val="24"/>
        </w:rPr>
      </w:pPr>
      <w:r w:rsidRPr="00F81992">
        <w:rPr>
          <w:rFonts w:ascii="Times New Roman" w:hAnsi="Times New Roman"/>
          <w:b/>
          <w:sz w:val="24"/>
          <w:szCs w:val="24"/>
        </w:rPr>
        <w:t>1.2. Цель и планируемые результаты освоения дисциплины:</w:t>
      </w:r>
    </w:p>
    <w:p w:rsidR="00F51A93" w:rsidRPr="00F81992" w:rsidRDefault="00F51A93" w:rsidP="00F51A93">
      <w:pPr>
        <w:suppressAutoHyphens/>
        <w:spacing w:after="0"/>
        <w:ind w:firstLine="709"/>
        <w:jc w:val="both"/>
        <w:rPr>
          <w:rFonts w:ascii="Times New Roman" w:hAnsi="Times New Roman"/>
          <w:sz w:val="24"/>
          <w:szCs w:val="24"/>
          <w:lang w:eastAsia="en-US"/>
        </w:rPr>
      </w:pPr>
      <w:r w:rsidRPr="00F81992">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F81992">
        <w:rPr>
          <w:rFonts w:ascii="Times New Roman" w:hAnsi="Times New Roman"/>
          <w:sz w:val="24"/>
          <w:szCs w:val="24"/>
        </w:rPr>
        <w:t>и знания.</w:t>
      </w:r>
    </w:p>
    <w:tbl>
      <w:tblPr>
        <w:tblpPr w:leftFromText="180" w:rightFromText="180" w:vertAnchor="text" w:tblpXSpec="center" w:tblpY="1"/>
        <w:tblOverlap w:val="neve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3470"/>
      </w:tblGrid>
      <w:tr w:rsidR="00F51A93" w:rsidRPr="00F81992" w:rsidTr="00A351D4">
        <w:trPr>
          <w:trHeight w:val="649"/>
          <w:jc w:val="center"/>
        </w:trPr>
        <w:tc>
          <w:tcPr>
            <w:tcW w:w="1589" w:type="dxa"/>
            <w:hideMark/>
          </w:tcPr>
          <w:p w:rsidR="00F51A93" w:rsidRPr="005437B8" w:rsidRDefault="00F51A93" w:rsidP="00A351D4">
            <w:pPr>
              <w:suppressAutoHyphens/>
              <w:spacing w:after="0"/>
              <w:jc w:val="center"/>
              <w:rPr>
                <w:rFonts w:ascii="Times New Roman" w:hAnsi="Times New Roman"/>
                <w:b/>
                <w:bCs/>
                <w:sz w:val="24"/>
                <w:szCs w:val="24"/>
              </w:rPr>
            </w:pPr>
            <w:r w:rsidRPr="005437B8">
              <w:rPr>
                <w:rFonts w:ascii="Times New Roman" w:hAnsi="Times New Roman"/>
                <w:b/>
                <w:bCs/>
                <w:sz w:val="24"/>
                <w:szCs w:val="24"/>
              </w:rPr>
              <w:t>Код</w:t>
            </w:r>
          </w:p>
          <w:p w:rsidR="00F51A93" w:rsidRPr="005437B8" w:rsidRDefault="00F51A93" w:rsidP="00A351D4">
            <w:pPr>
              <w:suppressAutoHyphens/>
              <w:spacing w:after="0"/>
              <w:jc w:val="center"/>
              <w:rPr>
                <w:rFonts w:ascii="Times New Roman" w:hAnsi="Times New Roman"/>
                <w:b/>
                <w:bCs/>
                <w:sz w:val="24"/>
                <w:szCs w:val="24"/>
              </w:rPr>
            </w:pPr>
            <w:r w:rsidRPr="005437B8">
              <w:rPr>
                <w:rFonts w:ascii="Times New Roman" w:hAnsi="Times New Roman"/>
                <w:b/>
                <w:bCs/>
                <w:sz w:val="24"/>
                <w:szCs w:val="24"/>
              </w:rPr>
              <w:t>ПК, ОК</w:t>
            </w:r>
          </w:p>
        </w:tc>
        <w:tc>
          <w:tcPr>
            <w:tcW w:w="4189" w:type="dxa"/>
            <w:hideMark/>
          </w:tcPr>
          <w:p w:rsidR="00F51A93" w:rsidRPr="005437B8" w:rsidRDefault="00F51A93" w:rsidP="00A351D4">
            <w:pPr>
              <w:suppressAutoHyphens/>
              <w:spacing w:after="0"/>
              <w:jc w:val="center"/>
              <w:rPr>
                <w:rFonts w:ascii="Times New Roman" w:hAnsi="Times New Roman"/>
                <w:b/>
                <w:bCs/>
                <w:sz w:val="24"/>
                <w:szCs w:val="24"/>
              </w:rPr>
            </w:pPr>
            <w:r w:rsidRPr="005437B8">
              <w:rPr>
                <w:rFonts w:ascii="Times New Roman" w:hAnsi="Times New Roman"/>
                <w:b/>
                <w:bCs/>
                <w:sz w:val="24"/>
                <w:szCs w:val="24"/>
              </w:rPr>
              <w:t>Умения</w:t>
            </w:r>
          </w:p>
        </w:tc>
        <w:tc>
          <w:tcPr>
            <w:tcW w:w="3470" w:type="dxa"/>
            <w:hideMark/>
          </w:tcPr>
          <w:p w:rsidR="00F51A93" w:rsidRPr="005437B8" w:rsidRDefault="00F51A93" w:rsidP="00A351D4">
            <w:pPr>
              <w:suppressAutoHyphens/>
              <w:spacing w:after="0"/>
              <w:jc w:val="center"/>
              <w:rPr>
                <w:rFonts w:ascii="Times New Roman" w:hAnsi="Times New Roman"/>
                <w:b/>
                <w:bCs/>
                <w:sz w:val="24"/>
                <w:szCs w:val="24"/>
              </w:rPr>
            </w:pPr>
            <w:r w:rsidRPr="005437B8">
              <w:rPr>
                <w:rFonts w:ascii="Times New Roman" w:hAnsi="Times New Roman"/>
                <w:b/>
                <w:bCs/>
                <w:sz w:val="24"/>
                <w:szCs w:val="24"/>
              </w:rPr>
              <w:t>Знания</w:t>
            </w:r>
          </w:p>
        </w:tc>
      </w:tr>
      <w:tr w:rsidR="00F51A93" w:rsidRPr="00F81992" w:rsidTr="00A351D4">
        <w:trPr>
          <w:trHeight w:val="212"/>
          <w:jc w:val="center"/>
        </w:trPr>
        <w:tc>
          <w:tcPr>
            <w:tcW w:w="1589" w:type="dxa"/>
          </w:tcPr>
          <w:p w:rsidR="00F51A93" w:rsidRPr="00F81992" w:rsidRDefault="00F51A93" w:rsidP="00A351D4">
            <w:pPr>
              <w:pStyle w:val="TableParagraph"/>
              <w:spacing w:line="276" w:lineRule="auto"/>
              <w:rPr>
                <w:sz w:val="24"/>
              </w:rPr>
            </w:pPr>
            <w:r w:rsidRPr="00F81992">
              <w:rPr>
                <w:sz w:val="24"/>
              </w:rPr>
              <w:t>ОК</w:t>
            </w:r>
            <w:r w:rsidRPr="00F81992">
              <w:rPr>
                <w:spacing w:val="-3"/>
                <w:sz w:val="24"/>
              </w:rPr>
              <w:t xml:space="preserve"> </w:t>
            </w:r>
            <w:r w:rsidRPr="00F81992">
              <w:rPr>
                <w:sz w:val="24"/>
              </w:rPr>
              <w:t>01-07</w:t>
            </w:r>
          </w:p>
          <w:p w:rsidR="00F51A93" w:rsidRPr="00F81992" w:rsidRDefault="00F51A93" w:rsidP="00A351D4">
            <w:pPr>
              <w:pStyle w:val="TableParagraph"/>
              <w:spacing w:line="276" w:lineRule="auto"/>
              <w:rPr>
                <w:sz w:val="24"/>
              </w:rPr>
            </w:pPr>
            <w:r w:rsidRPr="00F81992">
              <w:rPr>
                <w:sz w:val="24"/>
              </w:rPr>
              <w:t>ОК 09</w:t>
            </w:r>
          </w:p>
          <w:p w:rsidR="00F51A93" w:rsidRPr="00F81992" w:rsidRDefault="00F51A93" w:rsidP="00A351D4">
            <w:pPr>
              <w:pStyle w:val="TableParagraph"/>
              <w:spacing w:line="276" w:lineRule="auto"/>
              <w:rPr>
                <w:sz w:val="24"/>
              </w:rPr>
            </w:pPr>
            <w:r w:rsidRPr="00F81992">
              <w:rPr>
                <w:sz w:val="24"/>
              </w:rPr>
              <w:t>ПК</w:t>
            </w:r>
            <w:r w:rsidRPr="00F81992">
              <w:rPr>
                <w:spacing w:val="-2"/>
                <w:sz w:val="24"/>
              </w:rPr>
              <w:t xml:space="preserve"> </w:t>
            </w:r>
            <w:r w:rsidRPr="00F81992">
              <w:rPr>
                <w:sz w:val="24"/>
              </w:rPr>
              <w:t>1.1.-1.4.</w:t>
            </w:r>
          </w:p>
          <w:p w:rsidR="00F51A93" w:rsidRPr="00F81992" w:rsidRDefault="00F51A93" w:rsidP="00A351D4">
            <w:pPr>
              <w:pStyle w:val="TableParagraph"/>
              <w:spacing w:line="276" w:lineRule="auto"/>
              <w:rPr>
                <w:sz w:val="24"/>
              </w:rPr>
            </w:pPr>
            <w:r w:rsidRPr="00F81992">
              <w:rPr>
                <w:sz w:val="24"/>
              </w:rPr>
              <w:t>ПК</w:t>
            </w:r>
            <w:r w:rsidRPr="00F81992">
              <w:rPr>
                <w:spacing w:val="-3"/>
                <w:sz w:val="24"/>
              </w:rPr>
              <w:t xml:space="preserve"> </w:t>
            </w:r>
            <w:r w:rsidRPr="00F81992">
              <w:rPr>
                <w:sz w:val="24"/>
              </w:rPr>
              <w:t>2.1-2.4.</w:t>
            </w:r>
          </w:p>
          <w:p w:rsidR="00F51A93" w:rsidRPr="00F81992" w:rsidRDefault="00F51A93" w:rsidP="00A351D4">
            <w:pPr>
              <w:pStyle w:val="TableParagraph"/>
              <w:spacing w:line="276" w:lineRule="auto"/>
              <w:rPr>
                <w:sz w:val="24"/>
              </w:rPr>
            </w:pPr>
            <w:r w:rsidRPr="00F81992">
              <w:rPr>
                <w:sz w:val="24"/>
              </w:rPr>
              <w:t>ПК</w:t>
            </w:r>
            <w:r w:rsidRPr="00F81992">
              <w:rPr>
                <w:spacing w:val="-3"/>
                <w:sz w:val="24"/>
              </w:rPr>
              <w:t xml:space="preserve"> </w:t>
            </w:r>
            <w:r w:rsidRPr="00F81992">
              <w:rPr>
                <w:sz w:val="24"/>
              </w:rPr>
              <w:t>3.1.-3.2</w:t>
            </w:r>
          </w:p>
          <w:p w:rsidR="00F51A93" w:rsidRPr="00F81992" w:rsidRDefault="00F51A93" w:rsidP="00A351D4">
            <w:pPr>
              <w:suppressAutoHyphens/>
              <w:spacing w:after="0"/>
              <w:jc w:val="center"/>
              <w:rPr>
                <w:rFonts w:ascii="Times New Roman" w:hAnsi="Times New Roman"/>
                <w:i/>
              </w:rPr>
            </w:pPr>
          </w:p>
        </w:tc>
        <w:tc>
          <w:tcPr>
            <w:tcW w:w="4189" w:type="dxa"/>
          </w:tcPr>
          <w:p w:rsidR="00F51A93" w:rsidRPr="00F81992" w:rsidRDefault="00F51A93" w:rsidP="00737AD4">
            <w:pPr>
              <w:pStyle w:val="TableParagraph"/>
              <w:numPr>
                <w:ilvl w:val="0"/>
                <w:numId w:val="3"/>
              </w:numPr>
              <w:tabs>
                <w:tab w:val="left" w:pos="247"/>
              </w:tabs>
              <w:spacing w:line="276" w:lineRule="auto"/>
              <w:ind w:right="366" w:firstLine="0"/>
              <w:rPr>
                <w:sz w:val="24"/>
              </w:rPr>
            </w:pPr>
            <w:r w:rsidRPr="00F81992">
              <w:rPr>
                <w:sz w:val="24"/>
              </w:rPr>
              <w:t>использовать правовую документацию в своей профессиональной деятельности;</w:t>
            </w:r>
          </w:p>
          <w:p w:rsidR="00F51A93" w:rsidRPr="00F81992" w:rsidRDefault="00F51A93" w:rsidP="00737AD4">
            <w:pPr>
              <w:pStyle w:val="TableParagraph"/>
              <w:numPr>
                <w:ilvl w:val="0"/>
                <w:numId w:val="3"/>
              </w:numPr>
              <w:tabs>
                <w:tab w:val="left" w:pos="247"/>
              </w:tabs>
              <w:spacing w:line="276" w:lineRule="auto"/>
              <w:ind w:right="366" w:firstLine="0"/>
              <w:rPr>
                <w:sz w:val="24"/>
              </w:rPr>
            </w:pPr>
            <w:r w:rsidRPr="00F81992">
              <w:rPr>
                <w:sz w:val="24"/>
              </w:rPr>
              <w:t>анализировать и применять нормы законодательных актов РФ для разрешения конкретных ситуаций, возникающих в процессе осуществления профессиональной деятельности;</w:t>
            </w:r>
          </w:p>
          <w:p w:rsidR="00F51A93" w:rsidRPr="00F81992" w:rsidRDefault="00F51A93" w:rsidP="00737AD4">
            <w:pPr>
              <w:pStyle w:val="TableParagraph"/>
              <w:numPr>
                <w:ilvl w:val="0"/>
                <w:numId w:val="3"/>
              </w:numPr>
              <w:tabs>
                <w:tab w:val="left" w:pos="247"/>
              </w:tabs>
              <w:spacing w:line="276" w:lineRule="auto"/>
              <w:ind w:right="366" w:firstLine="0"/>
              <w:rPr>
                <w:sz w:val="24"/>
              </w:rPr>
            </w:pPr>
            <w:r w:rsidRPr="00F81992">
              <w:rPr>
                <w:sz w:val="24"/>
              </w:rPr>
              <w:t>самостоятельно разрабатывать отдельные виды хозяйственных договоров, трудовых договоров, исковых заявлений;</w:t>
            </w:r>
          </w:p>
          <w:p w:rsidR="00F51A93" w:rsidRPr="00F81992" w:rsidRDefault="00F51A93" w:rsidP="00341CE4">
            <w:pPr>
              <w:suppressAutoHyphens/>
              <w:spacing w:after="0"/>
              <w:ind w:right="366"/>
              <w:rPr>
                <w:rFonts w:ascii="Times New Roman" w:hAnsi="Times New Roman"/>
                <w:sz w:val="24"/>
                <w:lang w:eastAsia="en-US"/>
              </w:rPr>
            </w:pPr>
            <w:r w:rsidRPr="00F81992">
              <w:rPr>
                <w:rFonts w:ascii="Times New Roman" w:hAnsi="Times New Roman"/>
                <w:sz w:val="24"/>
                <w:lang w:eastAsia="en-US"/>
              </w:rPr>
              <w:t>- защищать свои права в соответствии с трудовым, гражданским, гражданско-процессуальным и арбитражно-процессуальным законодательством.</w:t>
            </w:r>
          </w:p>
        </w:tc>
        <w:tc>
          <w:tcPr>
            <w:tcW w:w="3470" w:type="dxa"/>
          </w:tcPr>
          <w:p w:rsidR="00F51A93" w:rsidRPr="00F81992" w:rsidRDefault="00F51A93" w:rsidP="00737AD4">
            <w:pPr>
              <w:pStyle w:val="TableParagraph"/>
              <w:numPr>
                <w:ilvl w:val="0"/>
                <w:numId w:val="4"/>
              </w:numPr>
              <w:tabs>
                <w:tab w:val="left" w:pos="246"/>
              </w:tabs>
              <w:spacing w:line="276" w:lineRule="auto"/>
              <w:ind w:right="106" w:firstLine="0"/>
              <w:rPr>
                <w:sz w:val="24"/>
              </w:rPr>
            </w:pPr>
            <w:r w:rsidRPr="00F81992">
              <w:rPr>
                <w:sz w:val="24"/>
              </w:rPr>
              <w:t>основные законодательные и иные нормативно-правовые акты,</w:t>
            </w:r>
            <w:r w:rsidRPr="00F81992">
              <w:rPr>
                <w:spacing w:val="1"/>
                <w:sz w:val="24"/>
              </w:rPr>
              <w:t xml:space="preserve"> </w:t>
            </w:r>
            <w:r w:rsidRPr="00F81992">
              <w:rPr>
                <w:sz w:val="24"/>
              </w:rPr>
              <w:t>регулирующие взаимоотношения физических</w:t>
            </w:r>
            <w:r w:rsidRPr="00F81992">
              <w:rPr>
                <w:spacing w:val="1"/>
                <w:sz w:val="24"/>
              </w:rPr>
              <w:t xml:space="preserve"> </w:t>
            </w:r>
            <w:r w:rsidRPr="00F81992">
              <w:rPr>
                <w:sz w:val="24"/>
              </w:rPr>
              <w:t>и юридических лиц в</w:t>
            </w:r>
            <w:r w:rsidRPr="00F81992">
              <w:rPr>
                <w:spacing w:val="1"/>
                <w:sz w:val="24"/>
              </w:rPr>
              <w:t xml:space="preserve"> </w:t>
            </w:r>
            <w:r w:rsidRPr="00F81992">
              <w:rPr>
                <w:sz w:val="24"/>
              </w:rPr>
              <w:t>процессе хозяйственной</w:t>
            </w:r>
            <w:r w:rsidRPr="00F81992">
              <w:rPr>
                <w:spacing w:val="-58"/>
                <w:sz w:val="24"/>
              </w:rPr>
              <w:t xml:space="preserve"> </w:t>
            </w:r>
            <w:r w:rsidRPr="00F81992">
              <w:rPr>
                <w:sz w:val="24"/>
              </w:rPr>
              <w:t>деятельности;</w:t>
            </w:r>
          </w:p>
          <w:p w:rsidR="00F51A93" w:rsidRPr="00F81992" w:rsidRDefault="00F51A93" w:rsidP="00A351D4">
            <w:pPr>
              <w:suppressAutoHyphens/>
              <w:spacing w:after="0"/>
              <w:rPr>
                <w:rFonts w:ascii="Times New Roman" w:hAnsi="Times New Roman"/>
                <w:i/>
              </w:rPr>
            </w:pPr>
            <w:r w:rsidRPr="00F81992">
              <w:rPr>
                <w:rFonts w:ascii="Times New Roman" w:hAnsi="Times New Roman"/>
                <w:sz w:val="24"/>
                <w:lang w:eastAsia="en-US"/>
              </w:rPr>
              <w:t>- права и обязанности работника в сфере профессиональной деятельности.</w:t>
            </w:r>
          </w:p>
        </w:tc>
      </w:tr>
    </w:tbl>
    <w:p w:rsidR="00F51A93" w:rsidRPr="00F81992" w:rsidRDefault="00F51A93" w:rsidP="00F51A93">
      <w:pPr>
        <w:suppressAutoHyphens/>
        <w:spacing w:after="240"/>
        <w:ind w:firstLine="709"/>
        <w:rPr>
          <w:rFonts w:ascii="Times New Roman" w:hAnsi="Times New Roman"/>
          <w:b/>
        </w:rPr>
      </w:pPr>
      <w:r w:rsidRPr="00F81992">
        <w:rPr>
          <w:rFonts w:ascii="Times New Roman" w:hAnsi="Times New Roman"/>
          <w:b/>
        </w:rPr>
        <w:t xml:space="preserve"> </w:t>
      </w:r>
    </w:p>
    <w:p w:rsidR="00F51A93" w:rsidRDefault="00F51A93" w:rsidP="00F51A93">
      <w:pPr>
        <w:suppressAutoHyphens/>
        <w:spacing w:after="240"/>
        <w:ind w:firstLine="709"/>
        <w:rPr>
          <w:rFonts w:ascii="Times New Roman" w:hAnsi="Times New Roman"/>
          <w:b/>
        </w:rPr>
      </w:pPr>
    </w:p>
    <w:p w:rsidR="00F51A93" w:rsidRDefault="00F51A93" w:rsidP="00F51A93">
      <w:pPr>
        <w:suppressAutoHyphens/>
        <w:spacing w:after="240"/>
        <w:ind w:firstLine="709"/>
        <w:rPr>
          <w:rFonts w:ascii="Times New Roman" w:hAnsi="Times New Roman"/>
          <w:b/>
        </w:rPr>
      </w:pPr>
    </w:p>
    <w:p w:rsidR="00F51A93" w:rsidRDefault="00F51A93" w:rsidP="00F51A93">
      <w:pPr>
        <w:suppressAutoHyphens/>
        <w:spacing w:after="240"/>
        <w:ind w:firstLine="709"/>
        <w:rPr>
          <w:rFonts w:ascii="Times New Roman" w:hAnsi="Times New Roman"/>
          <w:b/>
        </w:rPr>
      </w:pPr>
    </w:p>
    <w:p w:rsidR="00F51A93" w:rsidRDefault="00F51A93" w:rsidP="00F51A93">
      <w:pPr>
        <w:suppressAutoHyphens/>
        <w:spacing w:after="240"/>
        <w:ind w:firstLine="709"/>
        <w:rPr>
          <w:rFonts w:ascii="Times New Roman" w:hAnsi="Times New Roman"/>
          <w:b/>
        </w:rPr>
      </w:pPr>
    </w:p>
    <w:p w:rsidR="00F51A93" w:rsidRPr="00F81992" w:rsidRDefault="00F51A93" w:rsidP="00F51A93">
      <w:pPr>
        <w:suppressAutoHyphens/>
        <w:spacing w:after="240"/>
        <w:ind w:firstLine="709"/>
        <w:rPr>
          <w:rFonts w:ascii="Times New Roman" w:hAnsi="Times New Roman"/>
          <w:b/>
        </w:rPr>
      </w:pPr>
    </w:p>
    <w:p w:rsidR="00341CE4" w:rsidRDefault="00341CE4" w:rsidP="00F51A93">
      <w:pPr>
        <w:suppressAutoHyphens/>
        <w:spacing w:after="240" w:line="240" w:lineRule="auto"/>
        <w:jc w:val="center"/>
        <w:rPr>
          <w:rFonts w:ascii="Times New Roman" w:hAnsi="Times New Roman"/>
          <w:b/>
          <w:sz w:val="24"/>
          <w:szCs w:val="24"/>
        </w:rPr>
      </w:pPr>
    </w:p>
    <w:p w:rsidR="00341CE4" w:rsidRDefault="00341CE4" w:rsidP="00F51A93">
      <w:pPr>
        <w:suppressAutoHyphens/>
        <w:spacing w:after="240" w:line="240" w:lineRule="auto"/>
        <w:jc w:val="center"/>
        <w:rPr>
          <w:rFonts w:ascii="Times New Roman" w:hAnsi="Times New Roman"/>
          <w:b/>
          <w:sz w:val="24"/>
          <w:szCs w:val="24"/>
        </w:rPr>
      </w:pPr>
    </w:p>
    <w:p w:rsidR="00F51A93" w:rsidRPr="00F81992" w:rsidRDefault="00F51A93" w:rsidP="00F51A93">
      <w:pPr>
        <w:suppressAutoHyphens/>
        <w:spacing w:after="240" w:line="240" w:lineRule="auto"/>
        <w:jc w:val="center"/>
        <w:rPr>
          <w:rFonts w:ascii="Times New Roman" w:hAnsi="Times New Roman"/>
          <w:b/>
          <w:i/>
          <w:color w:val="FF0000"/>
          <w:sz w:val="24"/>
          <w:szCs w:val="24"/>
        </w:rPr>
      </w:pPr>
      <w:r w:rsidRPr="00F81992">
        <w:rPr>
          <w:rFonts w:ascii="Times New Roman" w:hAnsi="Times New Roman"/>
          <w:b/>
          <w:sz w:val="24"/>
          <w:szCs w:val="24"/>
        </w:rPr>
        <w:lastRenderedPageBreak/>
        <w:t xml:space="preserve">2. СТРУКТУРА И СОДЕРЖАНИЕ УЧЕБНОЙ ДИСЦИПЛИНЫ </w:t>
      </w:r>
    </w:p>
    <w:p w:rsidR="00341CE4" w:rsidRDefault="00341CE4" w:rsidP="00F51A93">
      <w:pPr>
        <w:suppressAutoHyphens/>
        <w:spacing w:after="240" w:line="240" w:lineRule="auto"/>
        <w:ind w:firstLine="709"/>
        <w:rPr>
          <w:rFonts w:ascii="Times New Roman" w:hAnsi="Times New Roman"/>
          <w:b/>
          <w:sz w:val="24"/>
          <w:szCs w:val="24"/>
        </w:rPr>
      </w:pPr>
    </w:p>
    <w:p w:rsidR="00F51A93" w:rsidRPr="00F81992" w:rsidRDefault="00F51A93" w:rsidP="00F51A93">
      <w:pPr>
        <w:suppressAutoHyphens/>
        <w:spacing w:after="240" w:line="240" w:lineRule="auto"/>
        <w:ind w:firstLine="709"/>
        <w:rPr>
          <w:rFonts w:ascii="Times New Roman" w:hAnsi="Times New Roman"/>
          <w:b/>
          <w:sz w:val="24"/>
          <w:szCs w:val="24"/>
        </w:rPr>
      </w:pPr>
      <w:r w:rsidRPr="00F81992">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F51A93" w:rsidRPr="00F81992" w:rsidTr="00A351D4">
        <w:trPr>
          <w:trHeight w:val="490"/>
        </w:trPr>
        <w:tc>
          <w:tcPr>
            <w:tcW w:w="3685" w:type="pct"/>
            <w:vAlign w:val="center"/>
          </w:tcPr>
          <w:p w:rsidR="00F51A93" w:rsidRPr="00F81992" w:rsidRDefault="00F51A93" w:rsidP="00A351D4">
            <w:pPr>
              <w:suppressAutoHyphens/>
              <w:rPr>
                <w:rFonts w:ascii="Times New Roman" w:hAnsi="Times New Roman"/>
                <w:b/>
              </w:rPr>
            </w:pPr>
            <w:r w:rsidRPr="00F81992">
              <w:rPr>
                <w:rFonts w:ascii="Times New Roman" w:hAnsi="Times New Roman"/>
                <w:b/>
              </w:rPr>
              <w:t>Вид учебной работы</w:t>
            </w:r>
          </w:p>
        </w:tc>
        <w:tc>
          <w:tcPr>
            <w:tcW w:w="1315" w:type="pct"/>
            <w:vAlign w:val="center"/>
          </w:tcPr>
          <w:p w:rsidR="00F51A93" w:rsidRPr="00F81992" w:rsidRDefault="00F51A93" w:rsidP="00A351D4">
            <w:pPr>
              <w:suppressAutoHyphens/>
              <w:rPr>
                <w:rFonts w:ascii="Times New Roman" w:hAnsi="Times New Roman"/>
                <w:b/>
                <w:iCs/>
              </w:rPr>
            </w:pPr>
            <w:r w:rsidRPr="00F81992">
              <w:rPr>
                <w:rFonts w:ascii="Times New Roman" w:hAnsi="Times New Roman"/>
                <w:b/>
                <w:iCs/>
              </w:rPr>
              <w:t>Объем в часах</w:t>
            </w:r>
          </w:p>
        </w:tc>
      </w:tr>
      <w:tr w:rsidR="00F51A93" w:rsidRPr="00F81992" w:rsidTr="00A351D4">
        <w:trPr>
          <w:trHeight w:val="490"/>
        </w:trPr>
        <w:tc>
          <w:tcPr>
            <w:tcW w:w="3685" w:type="pct"/>
            <w:vAlign w:val="center"/>
          </w:tcPr>
          <w:p w:rsidR="00F51A93" w:rsidRPr="00F81992" w:rsidRDefault="00F51A93" w:rsidP="00A351D4">
            <w:pPr>
              <w:suppressAutoHyphens/>
              <w:spacing w:after="0"/>
              <w:rPr>
                <w:rFonts w:ascii="Times New Roman" w:hAnsi="Times New Roman"/>
                <w:b/>
              </w:rPr>
            </w:pPr>
            <w:r w:rsidRPr="00F81992">
              <w:rPr>
                <w:rFonts w:ascii="Times New Roman" w:hAnsi="Times New Roman"/>
                <w:b/>
              </w:rPr>
              <w:t>Объем образовательной программы учебной дисциплины</w:t>
            </w:r>
          </w:p>
        </w:tc>
        <w:tc>
          <w:tcPr>
            <w:tcW w:w="1315" w:type="pct"/>
            <w:vAlign w:val="center"/>
          </w:tcPr>
          <w:p w:rsidR="00F51A93" w:rsidRPr="00F81992" w:rsidRDefault="00F51A93" w:rsidP="00F51A93">
            <w:pPr>
              <w:suppressAutoHyphens/>
              <w:spacing w:after="0"/>
              <w:rPr>
                <w:rFonts w:ascii="Times New Roman" w:hAnsi="Times New Roman"/>
                <w:b/>
                <w:bCs/>
                <w:iCs/>
              </w:rPr>
            </w:pPr>
            <w:r w:rsidRPr="00F81992">
              <w:rPr>
                <w:rFonts w:ascii="Times New Roman" w:hAnsi="Times New Roman"/>
                <w:b/>
                <w:bCs/>
                <w:iCs/>
              </w:rPr>
              <w:t>3</w:t>
            </w:r>
            <w:r>
              <w:rPr>
                <w:rFonts w:ascii="Times New Roman" w:hAnsi="Times New Roman"/>
                <w:b/>
                <w:bCs/>
                <w:iCs/>
              </w:rPr>
              <w:t>6</w:t>
            </w:r>
          </w:p>
        </w:tc>
      </w:tr>
      <w:tr w:rsidR="00F51A93" w:rsidRPr="00F81992" w:rsidTr="00A351D4">
        <w:trPr>
          <w:trHeight w:val="336"/>
        </w:trPr>
        <w:tc>
          <w:tcPr>
            <w:tcW w:w="5000" w:type="pct"/>
            <w:gridSpan w:val="2"/>
            <w:vAlign w:val="center"/>
          </w:tcPr>
          <w:p w:rsidR="00F51A93" w:rsidRPr="00F81992" w:rsidRDefault="00F51A93" w:rsidP="00A351D4">
            <w:pPr>
              <w:suppressAutoHyphens/>
              <w:spacing w:after="0"/>
              <w:rPr>
                <w:rFonts w:ascii="Times New Roman" w:hAnsi="Times New Roman"/>
                <w:iCs/>
              </w:rPr>
            </w:pPr>
            <w:r w:rsidRPr="00F81992">
              <w:rPr>
                <w:rFonts w:ascii="Times New Roman" w:hAnsi="Times New Roman"/>
              </w:rPr>
              <w:t>в т. ч.:</w:t>
            </w:r>
          </w:p>
        </w:tc>
      </w:tr>
      <w:tr w:rsidR="00F51A93" w:rsidRPr="00F81992" w:rsidTr="00A351D4">
        <w:trPr>
          <w:trHeight w:val="490"/>
        </w:trPr>
        <w:tc>
          <w:tcPr>
            <w:tcW w:w="3685" w:type="pct"/>
            <w:vAlign w:val="center"/>
          </w:tcPr>
          <w:p w:rsidR="00F51A93" w:rsidRPr="00F81992" w:rsidRDefault="00F51A93" w:rsidP="00A351D4">
            <w:pPr>
              <w:suppressAutoHyphens/>
              <w:spacing w:after="0"/>
              <w:rPr>
                <w:rFonts w:ascii="Times New Roman" w:hAnsi="Times New Roman"/>
              </w:rPr>
            </w:pPr>
            <w:r w:rsidRPr="00F81992">
              <w:rPr>
                <w:rFonts w:ascii="Times New Roman" w:hAnsi="Times New Roman"/>
              </w:rPr>
              <w:t>теоретическое обучение</w:t>
            </w:r>
          </w:p>
        </w:tc>
        <w:tc>
          <w:tcPr>
            <w:tcW w:w="1315" w:type="pct"/>
            <w:vAlign w:val="center"/>
          </w:tcPr>
          <w:p w:rsidR="00F51A93" w:rsidRPr="00F81992" w:rsidRDefault="00F51A93" w:rsidP="00F51A93">
            <w:pPr>
              <w:suppressAutoHyphens/>
              <w:spacing w:after="0"/>
              <w:rPr>
                <w:rFonts w:ascii="Times New Roman" w:hAnsi="Times New Roman"/>
                <w:iCs/>
              </w:rPr>
            </w:pPr>
            <w:r>
              <w:rPr>
                <w:rFonts w:ascii="Times New Roman" w:hAnsi="Times New Roman"/>
                <w:iCs/>
              </w:rPr>
              <w:t>22</w:t>
            </w:r>
          </w:p>
        </w:tc>
      </w:tr>
      <w:tr w:rsidR="00F51A93" w:rsidRPr="00F81992" w:rsidTr="00A351D4">
        <w:trPr>
          <w:trHeight w:val="490"/>
        </w:trPr>
        <w:tc>
          <w:tcPr>
            <w:tcW w:w="3685" w:type="pct"/>
            <w:vAlign w:val="center"/>
          </w:tcPr>
          <w:p w:rsidR="00F51A93" w:rsidRPr="00F81992" w:rsidRDefault="00F51A93" w:rsidP="00A351D4">
            <w:pPr>
              <w:suppressAutoHyphens/>
              <w:spacing w:after="0"/>
              <w:rPr>
                <w:rFonts w:ascii="Times New Roman" w:hAnsi="Times New Roman"/>
              </w:rPr>
            </w:pPr>
            <w:r w:rsidRPr="00F81992">
              <w:rPr>
                <w:rFonts w:ascii="Times New Roman" w:hAnsi="Times New Roman"/>
              </w:rPr>
              <w:t>практические занятия</w:t>
            </w:r>
          </w:p>
        </w:tc>
        <w:tc>
          <w:tcPr>
            <w:tcW w:w="1315" w:type="pct"/>
            <w:vAlign w:val="center"/>
          </w:tcPr>
          <w:p w:rsidR="00F51A93" w:rsidRPr="00F81992" w:rsidRDefault="00F51A93" w:rsidP="00F51A93">
            <w:pPr>
              <w:suppressAutoHyphens/>
              <w:spacing w:after="0"/>
              <w:rPr>
                <w:rFonts w:ascii="Times New Roman" w:hAnsi="Times New Roman"/>
                <w:iCs/>
              </w:rPr>
            </w:pPr>
            <w:r>
              <w:rPr>
                <w:rFonts w:ascii="Times New Roman" w:hAnsi="Times New Roman"/>
                <w:iCs/>
              </w:rPr>
              <w:t>8</w:t>
            </w:r>
          </w:p>
        </w:tc>
      </w:tr>
      <w:tr w:rsidR="00F51A93" w:rsidRPr="00F81992" w:rsidTr="00A351D4">
        <w:trPr>
          <w:trHeight w:val="267"/>
        </w:trPr>
        <w:tc>
          <w:tcPr>
            <w:tcW w:w="3685" w:type="pct"/>
            <w:vAlign w:val="center"/>
          </w:tcPr>
          <w:p w:rsidR="00F51A93" w:rsidRPr="00F51A93" w:rsidRDefault="00F51A93" w:rsidP="00F51A93">
            <w:pPr>
              <w:suppressAutoHyphens/>
              <w:spacing w:after="0"/>
              <w:rPr>
                <w:rFonts w:ascii="Times New Roman" w:hAnsi="Times New Roman"/>
              </w:rPr>
            </w:pPr>
            <w:r w:rsidRPr="00F51A93">
              <w:rPr>
                <w:rFonts w:ascii="Times New Roman" w:hAnsi="Times New Roman"/>
              </w:rPr>
              <w:t>Самостоятельная работа</w:t>
            </w:r>
          </w:p>
        </w:tc>
        <w:tc>
          <w:tcPr>
            <w:tcW w:w="1315" w:type="pct"/>
            <w:vAlign w:val="center"/>
          </w:tcPr>
          <w:p w:rsidR="00F51A93" w:rsidRPr="00F81992" w:rsidRDefault="00F51A93" w:rsidP="00A351D4">
            <w:pPr>
              <w:suppressAutoHyphens/>
              <w:spacing w:after="0"/>
              <w:rPr>
                <w:rFonts w:ascii="Times New Roman" w:hAnsi="Times New Roman"/>
                <w:iCs/>
              </w:rPr>
            </w:pPr>
            <w:r>
              <w:rPr>
                <w:rFonts w:ascii="Times New Roman" w:hAnsi="Times New Roman"/>
                <w:iCs/>
              </w:rPr>
              <w:t>4</w:t>
            </w:r>
          </w:p>
        </w:tc>
      </w:tr>
      <w:tr w:rsidR="00F51A93" w:rsidRPr="00F81992" w:rsidTr="00A351D4">
        <w:trPr>
          <w:trHeight w:val="331"/>
        </w:trPr>
        <w:tc>
          <w:tcPr>
            <w:tcW w:w="3685" w:type="pct"/>
            <w:vAlign w:val="center"/>
          </w:tcPr>
          <w:p w:rsidR="00F51A93" w:rsidRPr="00F81992" w:rsidRDefault="00F51A93" w:rsidP="00F51A93">
            <w:pPr>
              <w:suppressAutoHyphens/>
              <w:spacing w:after="0"/>
              <w:rPr>
                <w:rFonts w:ascii="Times New Roman" w:hAnsi="Times New Roman"/>
                <w:i/>
              </w:rPr>
            </w:pPr>
            <w:r w:rsidRPr="00F81992">
              <w:rPr>
                <w:rFonts w:ascii="Times New Roman" w:hAnsi="Times New Roman"/>
                <w:b/>
                <w:iCs/>
              </w:rPr>
              <w:t>Промежуточная аттестация</w:t>
            </w:r>
            <w:r>
              <w:rPr>
                <w:rFonts w:ascii="Times New Roman" w:hAnsi="Times New Roman"/>
                <w:b/>
                <w:iCs/>
              </w:rPr>
              <w:t xml:space="preserve"> – дифференцированный зачет </w:t>
            </w:r>
          </w:p>
        </w:tc>
        <w:tc>
          <w:tcPr>
            <w:tcW w:w="1315" w:type="pct"/>
            <w:vAlign w:val="center"/>
          </w:tcPr>
          <w:p w:rsidR="00F51A93" w:rsidRPr="00F81992" w:rsidRDefault="00F51A93" w:rsidP="00A351D4">
            <w:pPr>
              <w:suppressAutoHyphens/>
              <w:spacing w:after="0"/>
              <w:rPr>
                <w:rFonts w:ascii="Times New Roman" w:hAnsi="Times New Roman"/>
                <w:iCs/>
              </w:rPr>
            </w:pPr>
            <w:r>
              <w:rPr>
                <w:rFonts w:ascii="Times New Roman" w:hAnsi="Times New Roman"/>
                <w:iCs/>
              </w:rPr>
              <w:t>2</w:t>
            </w:r>
          </w:p>
        </w:tc>
      </w:tr>
    </w:tbl>
    <w:p w:rsidR="00F51A93" w:rsidRPr="00F81992" w:rsidRDefault="00F51A93" w:rsidP="00F51A93">
      <w:pPr>
        <w:suppressAutoHyphens/>
        <w:spacing w:after="120"/>
        <w:rPr>
          <w:rFonts w:ascii="Times New Roman" w:hAnsi="Times New Roman"/>
          <w:b/>
          <w:i/>
        </w:rPr>
      </w:pPr>
    </w:p>
    <w:p w:rsidR="00F51A93" w:rsidRPr="00F81992" w:rsidRDefault="00F51A93" w:rsidP="00F51A93">
      <w:pPr>
        <w:rPr>
          <w:rFonts w:ascii="Times New Roman" w:hAnsi="Times New Roman"/>
          <w:b/>
          <w:i/>
        </w:rPr>
        <w:sectPr w:rsidR="00F51A93" w:rsidRPr="00F81992" w:rsidSect="00417529">
          <w:pgSz w:w="11906" w:h="16838"/>
          <w:pgMar w:top="1134" w:right="850" w:bottom="426" w:left="1701" w:header="708" w:footer="708" w:gutter="0"/>
          <w:cols w:space="720"/>
          <w:docGrid w:linePitch="299"/>
        </w:sectPr>
      </w:pPr>
    </w:p>
    <w:p w:rsidR="00F51A93" w:rsidRPr="00F81992" w:rsidRDefault="00F51A93" w:rsidP="00F51A93">
      <w:pPr>
        <w:ind w:firstLine="709"/>
        <w:rPr>
          <w:rFonts w:ascii="Times New Roman" w:hAnsi="Times New Roman"/>
          <w:b/>
          <w:bCs/>
        </w:rPr>
      </w:pPr>
      <w:r w:rsidRPr="00F81992">
        <w:rPr>
          <w:rFonts w:ascii="Times New Roman" w:hAnsi="Times New Roman"/>
          <w:b/>
        </w:rPr>
        <w:lastRenderedPageBreak/>
        <w:t xml:space="preserve">2.2. Тематический план и содержание учебной дисциплины </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8787"/>
        <w:gridCol w:w="2193"/>
        <w:gridCol w:w="1923"/>
      </w:tblGrid>
      <w:tr w:rsidR="00F51A93" w:rsidRPr="00F81992" w:rsidTr="00A351D4">
        <w:trPr>
          <w:trHeight w:val="20"/>
        </w:trPr>
        <w:tc>
          <w:tcPr>
            <w:tcW w:w="705" w:type="pct"/>
            <w:vAlign w:val="center"/>
          </w:tcPr>
          <w:p w:rsidR="00F51A93" w:rsidRPr="00F81992" w:rsidRDefault="00F51A93" w:rsidP="00341CE4">
            <w:pPr>
              <w:suppressAutoHyphens/>
              <w:spacing w:after="0" w:line="240" w:lineRule="auto"/>
              <w:jc w:val="center"/>
              <w:rPr>
                <w:rFonts w:ascii="Times New Roman" w:hAnsi="Times New Roman"/>
                <w:b/>
                <w:bCs/>
              </w:rPr>
            </w:pPr>
            <w:r w:rsidRPr="00F81992">
              <w:rPr>
                <w:rFonts w:ascii="Times New Roman" w:hAnsi="Times New Roman"/>
                <w:b/>
                <w:bCs/>
              </w:rPr>
              <w:t>Наименование разделов и тем</w:t>
            </w:r>
          </w:p>
        </w:tc>
        <w:tc>
          <w:tcPr>
            <w:tcW w:w="2925" w:type="pct"/>
            <w:vAlign w:val="center"/>
          </w:tcPr>
          <w:p w:rsidR="00F51A93" w:rsidRPr="00F81992" w:rsidRDefault="00F51A93" w:rsidP="00341CE4">
            <w:pPr>
              <w:suppressAutoHyphens/>
              <w:spacing w:after="0" w:line="240" w:lineRule="auto"/>
              <w:jc w:val="center"/>
              <w:rPr>
                <w:rFonts w:ascii="Times New Roman" w:hAnsi="Times New Roman"/>
                <w:b/>
                <w:bCs/>
              </w:rPr>
            </w:pPr>
            <w:r w:rsidRPr="00F81992">
              <w:rPr>
                <w:rFonts w:ascii="Times New Roman" w:hAnsi="Times New Roman"/>
                <w:b/>
                <w:bCs/>
              </w:rPr>
              <w:t>Содержание учебного материала и формы организации деятельности обучающихся</w:t>
            </w:r>
          </w:p>
        </w:tc>
        <w:tc>
          <w:tcPr>
            <w:tcW w:w="730" w:type="pct"/>
            <w:vAlign w:val="center"/>
          </w:tcPr>
          <w:p w:rsidR="00F51A93" w:rsidRPr="00F81992" w:rsidRDefault="00F51A93" w:rsidP="00341CE4">
            <w:pPr>
              <w:suppressAutoHyphens/>
              <w:spacing w:after="0" w:line="240" w:lineRule="auto"/>
              <w:jc w:val="center"/>
              <w:rPr>
                <w:rFonts w:ascii="Times New Roman" w:hAnsi="Times New Roman"/>
                <w:b/>
                <w:bCs/>
              </w:rPr>
            </w:pPr>
            <w:r w:rsidRPr="00F81992">
              <w:rPr>
                <w:rFonts w:ascii="Times New Roman" w:hAnsi="Times New Roman"/>
                <w:b/>
                <w:bCs/>
              </w:rPr>
              <w:t>Объем, акад. ч</w:t>
            </w:r>
            <w:r>
              <w:rPr>
                <w:rFonts w:ascii="Times New Roman" w:hAnsi="Times New Roman"/>
                <w:b/>
                <w:bCs/>
              </w:rPr>
              <w:t>.</w:t>
            </w:r>
            <w:r w:rsidRPr="00F81992">
              <w:rPr>
                <w:rFonts w:ascii="Times New Roman" w:hAnsi="Times New Roman"/>
                <w:b/>
                <w:bCs/>
              </w:rPr>
              <w:t xml:space="preserve"> / в том числе в форме практической подготовки, акад</w:t>
            </w:r>
            <w:r>
              <w:rPr>
                <w:rFonts w:ascii="Times New Roman" w:hAnsi="Times New Roman"/>
                <w:b/>
                <w:bCs/>
              </w:rPr>
              <w:t>.</w:t>
            </w:r>
            <w:r w:rsidRPr="00F81992">
              <w:rPr>
                <w:rFonts w:ascii="Times New Roman" w:hAnsi="Times New Roman"/>
                <w:b/>
                <w:bCs/>
              </w:rPr>
              <w:t xml:space="preserve"> ч</w:t>
            </w:r>
            <w:r>
              <w:rPr>
                <w:rFonts w:ascii="Times New Roman" w:hAnsi="Times New Roman"/>
                <w:b/>
                <w:bCs/>
              </w:rPr>
              <w:t>.</w:t>
            </w:r>
          </w:p>
        </w:tc>
        <w:tc>
          <w:tcPr>
            <w:tcW w:w="640" w:type="pct"/>
            <w:vAlign w:val="center"/>
          </w:tcPr>
          <w:p w:rsidR="00F51A93" w:rsidRPr="00F81992" w:rsidRDefault="00F51A93" w:rsidP="00341CE4">
            <w:pPr>
              <w:suppressAutoHyphens/>
              <w:spacing w:after="0" w:line="240" w:lineRule="auto"/>
              <w:jc w:val="center"/>
              <w:rPr>
                <w:rFonts w:ascii="Times New Roman" w:hAnsi="Times New Roman"/>
                <w:b/>
                <w:bCs/>
              </w:rPr>
            </w:pPr>
            <w:r w:rsidRPr="00F81992">
              <w:rPr>
                <w:rFonts w:ascii="Times New Roman" w:hAnsi="Times New Roman"/>
                <w:b/>
                <w:bCs/>
              </w:rPr>
              <w:t>Коды компетенций, формированию которых способствует элемент программы</w:t>
            </w:r>
          </w:p>
        </w:tc>
      </w:tr>
      <w:tr w:rsidR="00F51A93" w:rsidRPr="00F81992" w:rsidTr="00A351D4">
        <w:trPr>
          <w:trHeight w:val="371"/>
        </w:trPr>
        <w:tc>
          <w:tcPr>
            <w:tcW w:w="705" w:type="pct"/>
          </w:tcPr>
          <w:p w:rsidR="00F51A93" w:rsidRPr="00F81992" w:rsidRDefault="00F51A93" w:rsidP="00A351D4">
            <w:pPr>
              <w:spacing w:after="0" w:line="240" w:lineRule="auto"/>
              <w:jc w:val="center"/>
              <w:rPr>
                <w:rFonts w:ascii="Times New Roman" w:hAnsi="Times New Roman"/>
                <w:b/>
                <w:bCs/>
                <w:i/>
                <w:iCs/>
              </w:rPr>
            </w:pPr>
            <w:r w:rsidRPr="00F81992">
              <w:rPr>
                <w:rFonts w:ascii="Times New Roman" w:hAnsi="Times New Roman"/>
                <w:b/>
                <w:bCs/>
                <w:i/>
                <w:iCs/>
              </w:rPr>
              <w:t>1</w:t>
            </w:r>
          </w:p>
        </w:tc>
        <w:tc>
          <w:tcPr>
            <w:tcW w:w="2925" w:type="pct"/>
          </w:tcPr>
          <w:p w:rsidR="00F51A93" w:rsidRPr="00F81992" w:rsidRDefault="00F51A93" w:rsidP="00A351D4">
            <w:pPr>
              <w:spacing w:after="0" w:line="240" w:lineRule="auto"/>
              <w:jc w:val="center"/>
              <w:rPr>
                <w:rFonts w:ascii="Times New Roman" w:hAnsi="Times New Roman"/>
                <w:b/>
                <w:bCs/>
                <w:i/>
                <w:iCs/>
              </w:rPr>
            </w:pPr>
            <w:r w:rsidRPr="00F81992">
              <w:rPr>
                <w:rFonts w:ascii="Times New Roman" w:hAnsi="Times New Roman"/>
                <w:b/>
                <w:bCs/>
                <w:i/>
                <w:iCs/>
              </w:rPr>
              <w:t>2</w:t>
            </w:r>
          </w:p>
        </w:tc>
        <w:tc>
          <w:tcPr>
            <w:tcW w:w="730" w:type="pct"/>
          </w:tcPr>
          <w:p w:rsidR="00F51A93" w:rsidRPr="00F81992" w:rsidRDefault="00F51A93" w:rsidP="00A351D4">
            <w:pPr>
              <w:spacing w:after="0" w:line="240" w:lineRule="auto"/>
              <w:jc w:val="center"/>
              <w:rPr>
                <w:rFonts w:ascii="Times New Roman" w:hAnsi="Times New Roman"/>
                <w:b/>
                <w:bCs/>
                <w:i/>
                <w:iCs/>
              </w:rPr>
            </w:pPr>
            <w:r w:rsidRPr="00F81992">
              <w:rPr>
                <w:rFonts w:ascii="Times New Roman" w:hAnsi="Times New Roman"/>
                <w:b/>
                <w:bCs/>
                <w:i/>
                <w:iCs/>
              </w:rPr>
              <w:t>3</w:t>
            </w:r>
          </w:p>
        </w:tc>
        <w:tc>
          <w:tcPr>
            <w:tcW w:w="640" w:type="pct"/>
          </w:tcPr>
          <w:p w:rsidR="00F51A93" w:rsidRPr="00F81992" w:rsidRDefault="00F51A93" w:rsidP="00A351D4">
            <w:pPr>
              <w:spacing w:after="0" w:line="240" w:lineRule="auto"/>
              <w:jc w:val="center"/>
              <w:rPr>
                <w:rFonts w:ascii="Times New Roman" w:hAnsi="Times New Roman"/>
                <w:b/>
                <w:bCs/>
                <w:i/>
                <w:iCs/>
              </w:rPr>
            </w:pPr>
            <w:r w:rsidRPr="00F81992">
              <w:rPr>
                <w:rFonts w:ascii="Times New Roman" w:hAnsi="Times New Roman"/>
                <w:b/>
                <w:bCs/>
                <w:i/>
                <w:iCs/>
              </w:rPr>
              <w:t>4</w:t>
            </w:r>
          </w:p>
        </w:tc>
      </w:tr>
      <w:tr w:rsidR="00F51A93" w:rsidRPr="00F81992" w:rsidTr="00E2384D">
        <w:trPr>
          <w:trHeight w:val="264"/>
        </w:trPr>
        <w:tc>
          <w:tcPr>
            <w:tcW w:w="3630" w:type="pct"/>
            <w:gridSpan w:val="2"/>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Раздел 1. Основы права</w:t>
            </w:r>
          </w:p>
        </w:tc>
        <w:tc>
          <w:tcPr>
            <w:tcW w:w="730" w:type="pct"/>
          </w:tcPr>
          <w:p w:rsidR="00F51A93" w:rsidRPr="00F81992" w:rsidRDefault="00F51A93" w:rsidP="00F51A93">
            <w:pPr>
              <w:spacing w:after="0" w:line="240" w:lineRule="auto"/>
              <w:jc w:val="center"/>
              <w:rPr>
                <w:rFonts w:ascii="Times New Roman" w:hAnsi="Times New Roman"/>
                <w:b/>
                <w:bCs/>
                <w:iCs/>
              </w:rPr>
            </w:pPr>
          </w:p>
        </w:tc>
        <w:tc>
          <w:tcPr>
            <w:tcW w:w="640" w:type="pct"/>
          </w:tcPr>
          <w:p w:rsidR="00F51A93" w:rsidRPr="00F81992" w:rsidRDefault="00F51A93" w:rsidP="00A351D4">
            <w:pPr>
              <w:jc w:val="center"/>
              <w:rPr>
                <w:rFonts w:ascii="Times New Roman" w:hAnsi="Times New Roman"/>
                <w:b/>
                <w:bCs/>
                <w:i/>
                <w:iCs/>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 1.1 Правовая система Российской Федерации</w:t>
            </w:r>
          </w:p>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
                <w:bCs/>
                <w:i/>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uppressAutoHyphens/>
              <w:spacing w:after="0" w:line="240" w:lineRule="auto"/>
              <w:jc w:val="center"/>
              <w:rPr>
                <w:rFonts w:ascii="Times New Roman" w:hAnsi="Times New Roman"/>
                <w:b/>
                <w:iCs/>
              </w:rPr>
            </w:pPr>
            <w:r w:rsidRPr="00E2384D">
              <w:rPr>
                <w:rFonts w:ascii="Times New Roman" w:hAnsi="Times New Roman"/>
                <w:b/>
                <w:iCs/>
              </w:rPr>
              <w:t>2</w:t>
            </w:r>
          </w:p>
        </w:tc>
        <w:tc>
          <w:tcPr>
            <w:tcW w:w="640" w:type="pct"/>
            <w:vMerge w:val="restart"/>
          </w:tcPr>
          <w:p w:rsidR="00F51A93" w:rsidRPr="00F81992" w:rsidRDefault="00F51A93" w:rsidP="00A351D4">
            <w:pPr>
              <w:pStyle w:val="TableParagraph"/>
              <w:spacing w:line="270" w:lineRule="exact"/>
              <w:jc w:val="center"/>
              <w:rPr>
                <w:sz w:val="24"/>
              </w:rPr>
            </w:pPr>
            <w:r w:rsidRPr="00F81992">
              <w:rPr>
                <w:sz w:val="24"/>
              </w:rPr>
              <w:t>ОК</w:t>
            </w:r>
            <w:r w:rsidRPr="00F81992">
              <w:rPr>
                <w:spacing w:val="-3"/>
                <w:sz w:val="24"/>
              </w:rPr>
              <w:t xml:space="preserve"> </w:t>
            </w:r>
            <w:r w:rsidRPr="00F81992">
              <w:rPr>
                <w:sz w:val="24"/>
              </w:rPr>
              <w:t>01-07</w:t>
            </w:r>
          </w:p>
          <w:p w:rsidR="00F51A93" w:rsidRPr="00F81992" w:rsidRDefault="00F51A93" w:rsidP="00A351D4">
            <w:pPr>
              <w:pStyle w:val="TableParagraph"/>
              <w:jc w:val="center"/>
              <w:rPr>
                <w:sz w:val="24"/>
              </w:rPr>
            </w:pPr>
            <w:r w:rsidRPr="00F81992">
              <w:rPr>
                <w:sz w:val="24"/>
              </w:rPr>
              <w:t>ОК 09</w:t>
            </w:r>
          </w:p>
          <w:p w:rsidR="00F51A93" w:rsidRPr="00F81992" w:rsidRDefault="00F51A93" w:rsidP="00A351D4">
            <w:pPr>
              <w:pStyle w:val="TableParagraph"/>
              <w:jc w:val="center"/>
              <w:rPr>
                <w:sz w:val="24"/>
              </w:rPr>
            </w:pPr>
            <w:r w:rsidRPr="00F81992">
              <w:rPr>
                <w:sz w:val="24"/>
              </w:rPr>
              <w:t>ПК</w:t>
            </w:r>
            <w:r w:rsidRPr="00F81992">
              <w:rPr>
                <w:spacing w:val="-2"/>
                <w:sz w:val="24"/>
              </w:rPr>
              <w:t xml:space="preserve"> </w:t>
            </w:r>
            <w:r w:rsidRPr="00F81992">
              <w:rPr>
                <w:sz w:val="24"/>
              </w:rPr>
              <w:t>1.1.-1.4.</w:t>
            </w:r>
          </w:p>
          <w:p w:rsidR="00F51A93" w:rsidRPr="00F81992" w:rsidRDefault="00F51A93" w:rsidP="00A351D4">
            <w:pPr>
              <w:pStyle w:val="TableParagraph"/>
              <w:jc w:val="center"/>
              <w:rPr>
                <w:sz w:val="24"/>
              </w:rPr>
            </w:pPr>
            <w:r w:rsidRPr="00F81992">
              <w:rPr>
                <w:sz w:val="24"/>
              </w:rPr>
              <w:t>ПК</w:t>
            </w:r>
            <w:r w:rsidRPr="00F81992">
              <w:rPr>
                <w:spacing w:val="-3"/>
                <w:sz w:val="24"/>
              </w:rPr>
              <w:t xml:space="preserve"> </w:t>
            </w:r>
            <w:r w:rsidRPr="00F81992">
              <w:rPr>
                <w:sz w:val="24"/>
              </w:rPr>
              <w:t>2.1-2.4.</w:t>
            </w:r>
          </w:p>
          <w:p w:rsidR="00F51A93" w:rsidRPr="00F81992" w:rsidRDefault="00F51A93" w:rsidP="00A351D4">
            <w:pPr>
              <w:ind w:left="107"/>
              <w:jc w:val="center"/>
              <w:rPr>
                <w:rFonts w:ascii="Times New Roman" w:hAnsi="Times New Roman"/>
                <w:b/>
                <w:i/>
              </w:rPr>
            </w:pPr>
            <w:r w:rsidRPr="00F81992">
              <w:rPr>
                <w:rFonts w:ascii="Times New Roman" w:hAnsi="Times New Roman"/>
                <w:sz w:val="24"/>
              </w:rPr>
              <w:t>ПК</w:t>
            </w:r>
            <w:r w:rsidRPr="00F81992">
              <w:rPr>
                <w:rFonts w:ascii="Times New Roman" w:hAnsi="Times New Roman"/>
                <w:spacing w:val="-3"/>
                <w:sz w:val="24"/>
              </w:rPr>
              <w:t xml:space="preserve"> </w:t>
            </w:r>
            <w:r w:rsidRPr="00F81992">
              <w:rPr>
                <w:rFonts w:ascii="Times New Roman" w:hAnsi="Times New Roman"/>
                <w:sz w:val="24"/>
              </w:rPr>
              <w:t>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bCs/>
              </w:rPr>
            </w:pPr>
            <w:r w:rsidRPr="00F81992">
              <w:rPr>
                <w:rFonts w:ascii="Times New Roman" w:hAnsi="Times New Roman"/>
                <w:bCs/>
              </w:rPr>
              <w:t>1. Понятие и виды социальных норм и норм права.</w:t>
            </w:r>
          </w:p>
        </w:tc>
        <w:tc>
          <w:tcPr>
            <w:tcW w:w="730" w:type="pct"/>
            <w:vMerge w:val="restart"/>
            <w:vAlign w:val="center"/>
          </w:tcPr>
          <w:p w:rsidR="00F51A93" w:rsidRPr="00F81992" w:rsidRDefault="00F51A93" w:rsidP="00A351D4">
            <w:pPr>
              <w:suppressAutoHyphens/>
              <w:spacing w:after="0" w:line="240" w:lineRule="auto"/>
              <w:jc w:val="center"/>
              <w:rPr>
                <w:rFonts w:ascii="Times New Roman" w:hAnsi="Times New Roman"/>
                <w:bCs/>
                <w:iCs/>
              </w:rPr>
            </w:pPr>
            <w:r w:rsidRPr="00E2384D">
              <w:rPr>
                <w:rFonts w:ascii="Times New Roman" w:hAnsi="Times New Roman"/>
                <w:bCs/>
                <w:iCs/>
                <w:highlight w:val="yellow"/>
              </w:rPr>
              <w:t>2</w:t>
            </w:r>
          </w:p>
        </w:tc>
        <w:tc>
          <w:tcPr>
            <w:tcW w:w="640" w:type="pct"/>
            <w:vMerge/>
          </w:tcPr>
          <w:p w:rsidR="00F51A93" w:rsidRPr="00F81992" w:rsidRDefault="00F51A93" w:rsidP="00A351D4">
            <w:pPr>
              <w:ind w:left="107"/>
              <w:jc w:val="both"/>
              <w:rPr>
                <w:rFonts w:ascii="Times New Roman" w:hAnsi="Times New Roman"/>
                <w:b/>
                <w:bCs/>
                <w:i/>
              </w:rPr>
            </w:pPr>
          </w:p>
        </w:tc>
      </w:tr>
      <w:tr w:rsidR="00F51A93" w:rsidRPr="00F81992" w:rsidTr="00A351D4">
        <w:trPr>
          <w:trHeight w:val="407"/>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bCs/>
              </w:rPr>
            </w:pPr>
            <w:r w:rsidRPr="00F81992">
              <w:rPr>
                <w:rFonts w:ascii="Times New Roman" w:hAnsi="Times New Roman"/>
                <w:bCs/>
              </w:rPr>
              <w:t>2.Нормативно-правовые акты и система российского законодательства. Отрасли права. Толкование правовых норм.</w:t>
            </w:r>
            <w:r w:rsidRPr="00F81992">
              <w:rPr>
                <w:rFonts w:ascii="Times New Roman" w:hAnsi="Times New Roman"/>
              </w:rPr>
              <w:t xml:space="preserve"> </w:t>
            </w:r>
            <w:r w:rsidRPr="00F81992">
              <w:rPr>
                <w:rFonts w:ascii="Times New Roman" w:hAnsi="Times New Roman"/>
                <w:bCs/>
              </w:rPr>
              <w:t xml:space="preserve"> </w:t>
            </w:r>
          </w:p>
        </w:tc>
        <w:tc>
          <w:tcPr>
            <w:tcW w:w="730" w:type="pct"/>
            <w:vMerge/>
            <w:vAlign w:val="center"/>
          </w:tcPr>
          <w:p w:rsidR="00F51A93" w:rsidRPr="00F81992" w:rsidRDefault="00F51A93" w:rsidP="00A351D4">
            <w:pPr>
              <w:suppressAutoHyphens/>
              <w:spacing w:after="0" w:line="240" w:lineRule="auto"/>
              <w:jc w:val="center"/>
              <w:rPr>
                <w:rFonts w:ascii="Times New Roman" w:hAnsi="Times New Roman"/>
                <w:bCs/>
                <w:iCs/>
              </w:rPr>
            </w:pPr>
          </w:p>
        </w:tc>
        <w:tc>
          <w:tcPr>
            <w:tcW w:w="640" w:type="pct"/>
            <w:vMerge/>
          </w:tcPr>
          <w:p w:rsidR="00F51A93" w:rsidRPr="00F81992" w:rsidRDefault="00F51A93" w:rsidP="00A351D4">
            <w:pPr>
              <w:ind w:left="107"/>
              <w:jc w:val="both"/>
              <w:rPr>
                <w:rFonts w:ascii="Times New Roman" w:hAnsi="Times New Roman"/>
                <w:b/>
                <w:bCs/>
                <w:i/>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bCs/>
              </w:rPr>
            </w:pPr>
            <w:r w:rsidRPr="00F81992">
              <w:rPr>
                <w:rFonts w:ascii="Times New Roman" w:hAnsi="Times New Roman"/>
                <w:bCs/>
              </w:rPr>
              <w:t>3.Правоотношения. Правонарушения и юридическая ответственность.</w:t>
            </w:r>
          </w:p>
        </w:tc>
        <w:tc>
          <w:tcPr>
            <w:tcW w:w="730" w:type="pct"/>
            <w:vMerge/>
            <w:vAlign w:val="center"/>
          </w:tcPr>
          <w:p w:rsidR="00F51A93" w:rsidRPr="00F81992" w:rsidRDefault="00F51A93" w:rsidP="00A351D4">
            <w:pPr>
              <w:suppressAutoHyphens/>
              <w:spacing w:after="0" w:line="240" w:lineRule="auto"/>
              <w:jc w:val="center"/>
              <w:rPr>
                <w:rFonts w:ascii="Times New Roman" w:hAnsi="Times New Roman"/>
                <w:bCs/>
                <w:iCs/>
              </w:rPr>
            </w:pPr>
          </w:p>
        </w:tc>
        <w:tc>
          <w:tcPr>
            <w:tcW w:w="640" w:type="pct"/>
            <w:vMerge/>
          </w:tcPr>
          <w:p w:rsidR="00F51A93" w:rsidRPr="00F81992" w:rsidRDefault="00F51A93" w:rsidP="00A351D4">
            <w:pPr>
              <w:ind w:left="107"/>
              <w:jc w:val="both"/>
              <w:rPr>
                <w:rFonts w:ascii="Times New Roman" w:hAnsi="Times New Roman"/>
                <w:b/>
                <w:bCs/>
                <w:i/>
              </w:rPr>
            </w:pPr>
          </w:p>
        </w:tc>
      </w:tr>
      <w:tr w:rsidR="00F51A93" w:rsidRPr="00F81992" w:rsidTr="00A351D4">
        <w:trPr>
          <w:trHeight w:val="197"/>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 xml:space="preserve">Тема № 1.2 </w:t>
            </w:r>
            <w:r w:rsidRPr="00F81992">
              <w:rPr>
                <w:rFonts w:ascii="Times New Roman" w:hAnsi="Times New Roman"/>
                <w:b/>
              </w:rPr>
              <w:t>Конституция -основной закон государства</w:t>
            </w:r>
          </w:p>
        </w:tc>
        <w:tc>
          <w:tcPr>
            <w:tcW w:w="2925" w:type="pct"/>
          </w:tcPr>
          <w:p w:rsidR="00F51A93" w:rsidRPr="00F81992" w:rsidRDefault="00F51A93" w:rsidP="00A351D4">
            <w:pPr>
              <w:spacing w:after="0" w:line="240" w:lineRule="auto"/>
              <w:jc w:val="both"/>
              <w:rPr>
                <w:rFonts w:ascii="Times New Roman" w:hAnsi="Times New Roman"/>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uppressAutoHyphens/>
              <w:spacing w:after="0" w:line="240" w:lineRule="auto"/>
              <w:jc w:val="center"/>
              <w:rPr>
                <w:rFonts w:ascii="Times New Roman" w:hAnsi="Times New Roman"/>
                <w:b/>
                <w:iCs/>
              </w:rPr>
            </w:pPr>
            <w:r w:rsidRPr="00F81992">
              <w:rPr>
                <w:rFonts w:ascii="Times New Roman" w:hAnsi="Times New Roman"/>
                <w:b/>
                <w:iCs/>
              </w:rPr>
              <w:t>4</w:t>
            </w: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229"/>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rPr>
            </w:pPr>
            <w:r w:rsidRPr="00F81992">
              <w:rPr>
                <w:rFonts w:ascii="Times New Roman" w:hAnsi="Times New Roman"/>
              </w:rPr>
              <w:t>1.Понятие Конституции, ее место в системе законодательства.</w:t>
            </w:r>
          </w:p>
        </w:tc>
        <w:tc>
          <w:tcPr>
            <w:tcW w:w="730" w:type="pct"/>
            <w:vMerge w:val="restart"/>
            <w:vAlign w:val="center"/>
          </w:tcPr>
          <w:p w:rsidR="00F51A93" w:rsidRPr="00F81992" w:rsidRDefault="00F51A93" w:rsidP="00A351D4">
            <w:pPr>
              <w:suppressAutoHyphens/>
              <w:spacing w:after="0" w:line="240" w:lineRule="auto"/>
              <w:jc w:val="center"/>
              <w:rPr>
                <w:rFonts w:ascii="Times New Roman" w:hAnsi="Times New Roman"/>
                <w:iCs/>
              </w:rPr>
            </w:pPr>
            <w:r w:rsidRPr="00F51A93">
              <w:rPr>
                <w:rFonts w:ascii="Times New Roman" w:hAnsi="Times New Roman"/>
                <w:iCs/>
                <w:highlight w:val="yellow"/>
              </w:rPr>
              <w:t>2</w:t>
            </w: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234"/>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rPr>
            </w:pPr>
            <w:r w:rsidRPr="00F81992">
              <w:rPr>
                <w:rFonts w:ascii="Times New Roman" w:hAnsi="Times New Roman"/>
              </w:rPr>
              <w:t>2.Правовой статус личности в РФ. Гражданство.</w:t>
            </w:r>
          </w:p>
        </w:tc>
        <w:tc>
          <w:tcPr>
            <w:tcW w:w="730" w:type="pct"/>
            <w:vMerge/>
            <w:vAlign w:val="center"/>
          </w:tcPr>
          <w:p w:rsidR="00F51A93" w:rsidRPr="00F81992" w:rsidRDefault="00F51A93" w:rsidP="00A351D4">
            <w:pPr>
              <w:suppressAutoHyphens/>
              <w:spacing w:after="0" w:line="240" w:lineRule="auto"/>
              <w:jc w:val="center"/>
              <w:rPr>
                <w:rFonts w:ascii="Times New Roman" w:hAnsi="Times New Roman"/>
                <w:iCs/>
              </w:rPr>
            </w:pP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539"/>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rPr>
            </w:pPr>
            <w:r w:rsidRPr="00F81992">
              <w:rPr>
                <w:rFonts w:ascii="Times New Roman" w:hAnsi="Times New Roman"/>
              </w:rPr>
              <w:t>3.Личные права и свободы человека и гражданина в РФ. Политические права и свободы. Социальные, экономические и культурные права.</w:t>
            </w:r>
          </w:p>
        </w:tc>
        <w:tc>
          <w:tcPr>
            <w:tcW w:w="730" w:type="pct"/>
            <w:vMerge/>
            <w:vAlign w:val="center"/>
          </w:tcPr>
          <w:p w:rsidR="00F51A93" w:rsidRPr="00F81992" w:rsidRDefault="00F51A93" w:rsidP="00A351D4">
            <w:pPr>
              <w:suppressAutoHyphens/>
              <w:spacing w:after="0" w:line="240" w:lineRule="auto"/>
              <w:jc w:val="center"/>
              <w:rPr>
                <w:rFonts w:ascii="Times New Roman" w:hAnsi="Times New Roman"/>
                <w:iCs/>
              </w:rPr>
            </w:pP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273"/>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rPr>
            </w:pPr>
            <w:r w:rsidRPr="00F81992">
              <w:rPr>
                <w:rFonts w:ascii="Times New Roman" w:hAnsi="Times New Roman"/>
              </w:rPr>
              <w:t>4.Механизмы защиты прав и свобод граждан.</w:t>
            </w:r>
          </w:p>
        </w:tc>
        <w:tc>
          <w:tcPr>
            <w:tcW w:w="730" w:type="pct"/>
            <w:vMerge/>
            <w:vAlign w:val="center"/>
          </w:tcPr>
          <w:p w:rsidR="00F51A93" w:rsidRPr="00F81992" w:rsidRDefault="00F51A93" w:rsidP="00A351D4">
            <w:pPr>
              <w:suppressAutoHyphens/>
              <w:spacing w:after="0" w:line="240" w:lineRule="auto"/>
              <w:jc w:val="center"/>
              <w:rPr>
                <w:rFonts w:ascii="Times New Roman" w:hAnsi="Times New Roman"/>
                <w:iCs/>
              </w:rPr>
            </w:pP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A351D4">
            <w:pPr>
              <w:spacing w:after="0" w:line="240" w:lineRule="auto"/>
              <w:jc w:val="both"/>
              <w:rPr>
                <w:rFonts w:ascii="Times New Roman" w:hAnsi="Times New Roman"/>
                <w:b/>
                <w:i/>
              </w:rPr>
            </w:pPr>
            <w:r w:rsidRPr="00F81992">
              <w:rPr>
                <w:rFonts w:ascii="Times New Roman" w:hAnsi="Times New Roman"/>
                <w:b/>
                <w:bCs/>
              </w:rPr>
              <w:t>В том числе практических занятий</w:t>
            </w:r>
          </w:p>
        </w:tc>
        <w:tc>
          <w:tcPr>
            <w:tcW w:w="730" w:type="pct"/>
            <w:vAlign w:val="center"/>
          </w:tcPr>
          <w:p w:rsidR="00F51A93" w:rsidRPr="00F81992" w:rsidRDefault="00F51A93" w:rsidP="00A351D4">
            <w:pPr>
              <w:suppressAutoHyphens/>
              <w:spacing w:after="0" w:line="240" w:lineRule="auto"/>
              <w:jc w:val="center"/>
              <w:rPr>
                <w:rFonts w:ascii="Times New Roman" w:hAnsi="Times New Roman"/>
                <w:b/>
                <w:iCs/>
              </w:rPr>
            </w:pPr>
            <w:r w:rsidRPr="00F81992">
              <w:rPr>
                <w:rFonts w:ascii="Times New Roman" w:hAnsi="Times New Roman"/>
                <w:b/>
                <w:iCs/>
              </w:rPr>
              <w:t>2</w:t>
            </w: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i/>
              </w:rPr>
            </w:pPr>
          </w:p>
        </w:tc>
        <w:tc>
          <w:tcPr>
            <w:tcW w:w="2925" w:type="pct"/>
          </w:tcPr>
          <w:p w:rsidR="00F51A93" w:rsidRPr="00F81992" w:rsidRDefault="00F51A93" w:rsidP="008F12B3">
            <w:pPr>
              <w:spacing w:after="0" w:line="240" w:lineRule="auto"/>
              <w:jc w:val="both"/>
              <w:rPr>
                <w:rFonts w:ascii="Times New Roman" w:hAnsi="Times New Roman"/>
                <w:bCs/>
              </w:rPr>
            </w:pPr>
            <w:r w:rsidRPr="00E2384D">
              <w:rPr>
                <w:rFonts w:ascii="Times New Roman" w:hAnsi="Times New Roman"/>
                <w:b/>
                <w:bCs/>
              </w:rPr>
              <w:t xml:space="preserve">Практическое занятие № </w:t>
            </w:r>
            <w:r w:rsidR="008F12B3" w:rsidRPr="00E2384D">
              <w:rPr>
                <w:rFonts w:ascii="Times New Roman" w:hAnsi="Times New Roman"/>
                <w:b/>
                <w:bCs/>
              </w:rPr>
              <w:t>1</w:t>
            </w:r>
            <w:r w:rsidRPr="00E2384D">
              <w:rPr>
                <w:rFonts w:ascii="Times New Roman" w:hAnsi="Times New Roman"/>
                <w:b/>
                <w:bCs/>
              </w:rPr>
              <w:t>.</w:t>
            </w:r>
            <w:r w:rsidRPr="00F81992">
              <w:rPr>
                <w:rFonts w:ascii="Times New Roman" w:hAnsi="Times New Roman"/>
                <w:bCs/>
              </w:rPr>
              <w:t xml:space="preserve"> </w:t>
            </w:r>
            <w:r w:rsidRPr="00F81992">
              <w:rPr>
                <w:rFonts w:ascii="Times New Roman" w:hAnsi="Times New Roman"/>
              </w:rPr>
              <w:t>«Анализ главы II Конституции РФ «Права и свободы человека и гражданина РФ. Обязанности граждан РФ».</w:t>
            </w:r>
          </w:p>
        </w:tc>
        <w:tc>
          <w:tcPr>
            <w:tcW w:w="730" w:type="pct"/>
            <w:vAlign w:val="center"/>
          </w:tcPr>
          <w:p w:rsidR="00F51A93" w:rsidRPr="00F81992" w:rsidRDefault="00F51A93" w:rsidP="00A351D4">
            <w:pPr>
              <w:suppressAutoHyphens/>
              <w:spacing w:after="0" w:line="240" w:lineRule="auto"/>
              <w:jc w:val="center"/>
              <w:rPr>
                <w:rFonts w:ascii="Times New Roman" w:hAnsi="Times New Roman"/>
                <w:iCs/>
              </w:rPr>
            </w:pPr>
            <w:r w:rsidRPr="00F81992">
              <w:rPr>
                <w:rFonts w:ascii="Times New Roman" w:hAnsi="Times New Roman"/>
                <w:iCs/>
              </w:rPr>
              <w:t>2</w:t>
            </w:r>
          </w:p>
        </w:tc>
        <w:tc>
          <w:tcPr>
            <w:tcW w:w="640" w:type="pct"/>
            <w:vMerge/>
          </w:tcPr>
          <w:p w:rsidR="00F51A93" w:rsidRPr="00F81992" w:rsidRDefault="00F51A93" w:rsidP="00A351D4">
            <w:pPr>
              <w:ind w:left="107"/>
              <w:jc w:val="both"/>
              <w:rPr>
                <w:rFonts w:ascii="Times New Roman" w:hAnsi="Times New Roman"/>
                <w:b/>
                <w:i/>
              </w:rPr>
            </w:pPr>
          </w:p>
        </w:tc>
      </w:tr>
      <w:tr w:rsidR="00F51A93" w:rsidRPr="00F81992" w:rsidTr="00A351D4">
        <w:trPr>
          <w:trHeight w:val="20"/>
        </w:trPr>
        <w:tc>
          <w:tcPr>
            <w:tcW w:w="3630" w:type="pct"/>
            <w:gridSpan w:val="2"/>
          </w:tcPr>
          <w:p w:rsidR="00F51A93" w:rsidRPr="00F81992" w:rsidRDefault="00F51A93" w:rsidP="00A351D4">
            <w:pPr>
              <w:spacing w:after="0" w:line="360" w:lineRule="auto"/>
              <w:jc w:val="both"/>
              <w:rPr>
                <w:rFonts w:ascii="Times New Roman" w:hAnsi="Times New Roman"/>
                <w:b/>
                <w:bCs/>
              </w:rPr>
            </w:pPr>
            <w:r w:rsidRPr="00F81992">
              <w:rPr>
                <w:rFonts w:ascii="Times New Roman" w:hAnsi="Times New Roman"/>
                <w:b/>
                <w:bCs/>
              </w:rPr>
              <w:t>Раздел 2. Правовое регулирование трудовых отношений</w:t>
            </w:r>
          </w:p>
        </w:tc>
        <w:tc>
          <w:tcPr>
            <w:tcW w:w="730" w:type="pct"/>
            <w:vAlign w:val="center"/>
          </w:tcPr>
          <w:p w:rsidR="00F51A93" w:rsidRPr="00F81992" w:rsidRDefault="00F51A93" w:rsidP="00A351D4">
            <w:pPr>
              <w:suppressAutoHyphens/>
              <w:spacing w:after="0" w:line="360" w:lineRule="auto"/>
              <w:jc w:val="center"/>
              <w:rPr>
                <w:rFonts w:ascii="Times New Roman" w:hAnsi="Times New Roman"/>
                <w:b/>
                <w:iCs/>
              </w:rPr>
            </w:pPr>
          </w:p>
        </w:tc>
        <w:tc>
          <w:tcPr>
            <w:tcW w:w="640" w:type="pct"/>
          </w:tcPr>
          <w:p w:rsidR="00F51A93" w:rsidRPr="00F81992" w:rsidRDefault="00F51A93" w:rsidP="00A351D4">
            <w:pPr>
              <w:spacing w:after="0" w:line="360" w:lineRule="auto"/>
              <w:ind w:left="107"/>
              <w:jc w:val="both"/>
              <w:rPr>
                <w:rFonts w:ascii="Times New Roman" w:hAnsi="Times New Roman"/>
                <w:b/>
                <w:i/>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 2.1 Правовое регулирование трудовых отношений и занятости</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 xml:space="preserve">Содержание учебного материала </w:t>
            </w:r>
          </w:p>
        </w:tc>
        <w:tc>
          <w:tcPr>
            <w:tcW w:w="730" w:type="pct"/>
            <w:vAlign w:val="center"/>
          </w:tcPr>
          <w:p w:rsidR="00F51A93" w:rsidRPr="00F81992" w:rsidRDefault="00E2384D" w:rsidP="00A351D4">
            <w:pPr>
              <w:spacing w:after="0" w:line="240" w:lineRule="auto"/>
              <w:jc w:val="center"/>
              <w:rPr>
                <w:rFonts w:ascii="Times New Roman" w:hAnsi="Times New Roman"/>
                <w:b/>
                <w:bCs/>
              </w:rPr>
            </w:pPr>
            <w:r>
              <w:rPr>
                <w:rFonts w:ascii="Times New Roman" w:hAnsi="Times New Roman"/>
                <w:b/>
                <w:bCs/>
              </w:rPr>
              <w:t>4</w:t>
            </w:r>
          </w:p>
        </w:tc>
        <w:tc>
          <w:tcPr>
            <w:tcW w:w="640" w:type="pct"/>
            <w:vMerge w:val="restart"/>
          </w:tcPr>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ОК 01-07</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ОК 09</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ПК 1.1.-1.4.</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ПК 2.1-2.4.</w:t>
            </w:r>
          </w:p>
          <w:p w:rsidR="00F51A93" w:rsidRPr="00F81992" w:rsidRDefault="00F51A93" w:rsidP="00A351D4">
            <w:pPr>
              <w:spacing w:after="0" w:line="240" w:lineRule="auto"/>
              <w:ind w:left="107"/>
              <w:jc w:val="center"/>
              <w:rPr>
                <w:rFonts w:ascii="Times New Roman" w:hAnsi="Times New Roman"/>
              </w:rPr>
            </w:pPr>
            <w:r w:rsidRPr="00F81992">
              <w:rPr>
                <w:rFonts w:ascii="Times New Roman" w:hAnsi="Times New Roman"/>
                <w:sz w:val="24"/>
                <w:szCs w:val="24"/>
              </w:rPr>
              <w:t>ПК 3.1.-3.</w:t>
            </w:r>
            <w:r w:rsidRPr="00F81992">
              <w:rPr>
                <w:rFonts w:ascii="Times New Roman" w:hAnsi="Times New Roman"/>
              </w:rPr>
              <w:t>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51A93" w:rsidRDefault="00F51A93" w:rsidP="00A351D4">
            <w:pPr>
              <w:spacing w:after="0" w:line="240" w:lineRule="auto"/>
              <w:rPr>
                <w:rFonts w:ascii="Times New Roman" w:hAnsi="Times New Roman"/>
                <w:bCs/>
              </w:rPr>
            </w:pPr>
            <w:r w:rsidRPr="00F51A93">
              <w:rPr>
                <w:rFonts w:ascii="Times New Roman" w:hAnsi="Times New Roman"/>
                <w:bCs/>
              </w:rPr>
              <w:t>1.  Предмет, структура и источники трудового права. Законодательство РФ о занятости и трудоустройстве. Государственные органы занятости населения</w:t>
            </w:r>
          </w:p>
        </w:tc>
        <w:tc>
          <w:tcPr>
            <w:tcW w:w="730" w:type="pct"/>
            <w:vMerge w:val="restart"/>
            <w:vAlign w:val="center"/>
          </w:tcPr>
          <w:p w:rsidR="00F51A93" w:rsidRPr="00F81992" w:rsidRDefault="00F51A93" w:rsidP="00A351D4">
            <w:pPr>
              <w:spacing w:after="0" w:line="240" w:lineRule="auto"/>
              <w:jc w:val="center"/>
              <w:rPr>
                <w:rFonts w:ascii="Times New Roman" w:hAnsi="Times New Roman"/>
                <w:bCs/>
              </w:rPr>
            </w:pPr>
            <w:r w:rsidRPr="00F51A93">
              <w:rPr>
                <w:rFonts w:ascii="Times New Roman" w:hAnsi="Times New Roman"/>
                <w:bCs/>
                <w:highlight w:val="yellow"/>
              </w:rPr>
              <w:t>2</w:t>
            </w: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51A93" w:rsidRDefault="00F51A93" w:rsidP="00A351D4">
            <w:pPr>
              <w:pStyle w:val="TableParagraph"/>
              <w:spacing w:line="268" w:lineRule="exact"/>
              <w:ind w:left="0"/>
              <w:rPr>
                <w:bCs/>
              </w:rPr>
            </w:pPr>
            <w:r w:rsidRPr="00F51A93">
              <w:rPr>
                <w:bCs/>
              </w:rPr>
              <w:t xml:space="preserve">2. Понятие и формы занятости. </w:t>
            </w:r>
            <w:r w:rsidRPr="00F51A93">
              <w:t>Порядок</w:t>
            </w:r>
            <w:r w:rsidRPr="00F51A93">
              <w:rPr>
                <w:spacing w:val="39"/>
              </w:rPr>
              <w:t xml:space="preserve"> </w:t>
            </w:r>
            <w:r w:rsidRPr="00F51A93">
              <w:t>и</w:t>
            </w:r>
            <w:r w:rsidRPr="00F51A93">
              <w:rPr>
                <w:spacing w:val="44"/>
              </w:rPr>
              <w:t xml:space="preserve"> </w:t>
            </w:r>
            <w:r w:rsidRPr="00F51A93">
              <w:t>условия</w:t>
            </w:r>
            <w:r w:rsidRPr="00F51A93">
              <w:rPr>
                <w:spacing w:val="42"/>
              </w:rPr>
              <w:t xml:space="preserve"> </w:t>
            </w:r>
            <w:r w:rsidRPr="00F51A93">
              <w:t>признания</w:t>
            </w:r>
            <w:r w:rsidRPr="00F51A93">
              <w:rPr>
                <w:spacing w:val="41"/>
              </w:rPr>
              <w:t xml:space="preserve"> </w:t>
            </w:r>
            <w:r w:rsidRPr="00F51A93">
              <w:t>гражданина</w:t>
            </w:r>
            <w:r w:rsidRPr="00F51A93">
              <w:rPr>
                <w:spacing w:val="40"/>
              </w:rPr>
              <w:t xml:space="preserve"> </w:t>
            </w:r>
            <w:r w:rsidRPr="00F51A93">
              <w:t>безработным. Правовой</w:t>
            </w:r>
            <w:r w:rsidRPr="00F51A93">
              <w:rPr>
                <w:spacing w:val="-3"/>
              </w:rPr>
              <w:t xml:space="preserve"> </w:t>
            </w:r>
            <w:r w:rsidRPr="00F51A93">
              <w:t>статус</w:t>
            </w:r>
            <w:r w:rsidRPr="00F51A93">
              <w:rPr>
                <w:spacing w:val="-3"/>
              </w:rPr>
              <w:t xml:space="preserve"> </w:t>
            </w:r>
            <w:r w:rsidRPr="00F51A93">
              <w:t>безработного.</w:t>
            </w:r>
            <w:r w:rsidRPr="00F51A93">
              <w:rPr>
                <w:spacing w:val="-2"/>
              </w:rPr>
              <w:t xml:space="preserve"> </w:t>
            </w:r>
            <w:r w:rsidRPr="00F51A93">
              <w:t>Пособие</w:t>
            </w:r>
            <w:r w:rsidRPr="00F51A93">
              <w:rPr>
                <w:spacing w:val="-5"/>
              </w:rPr>
              <w:t xml:space="preserve"> </w:t>
            </w:r>
            <w:r w:rsidRPr="00F51A93">
              <w:t>по</w:t>
            </w:r>
            <w:r w:rsidRPr="00F51A93">
              <w:rPr>
                <w:spacing w:val="-3"/>
              </w:rPr>
              <w:t xml:space="preserve"> </w:t>
            </w:r>
            <w:r w:rsidRPr="00F51A93">
              <w:t>безработице.</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51A93" w:rsidRDefault="00F51A93" w:rsidP="00A351D4">
            <w:pPr>
              <w:spacing w:after="0" w:line="240" w:lineRule="auto"/>
              <w:rPr>
                <w:rFonts w:ascii="Times New Roman" w:hAnsi="Times New Roman"/>
                <w:b/>
                <w:color w:val="FF0000"/>
              </w:rPr>
            </w:pPr>
            <w:r w:rsidRPr="00E2384D">
              <w:rPr>
                <w:rFonts w:ascii="Times New Roman" w:hAnsi="Times New Roman"/>
                <w:b/>
                <w:bCs/>
              </w:rPr>
              <w:t>В том числе практических и лабораторных занятий</w:t>
            </w:r>
          </w:p>
        </w:tc>
        <w:tc>
          <w:tcPr>
            <w:tcW w:w="730" w:type="pct"/>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51A93" w:rsidRDefault="00F51A93" w:rsidP="008F12B3">
            <w:pPr>
              <w:spacing w:after="0" w:line="240" w:lineRule="auto"/>
              <w:rPr>
                <w:rFonts w:ascii="Times New Roman" w:hAnsi="Times New Roman"/>
                <w:lang w:eastAsia="en-US"/>
              </w:rPr>
            </w:pPr>
            <w:r w:rsidRPr="00E2384D">
              <w:rPr>
                <w:rFonts w:ascii="Times New Roman" w:hAnsi="Times New Roman"/>
                <w:b/>
                <w:lang w:eastAsia="en-US"/>
              </w:rPr>
              <w:t xml:space="preserve">Практическое занятие № </w:t>
            </w:r>
            <w:r w:rsidR="008F12B3" w:rsidRPr="00E2384D">
              <w:rPr>
                <w:rFonts w:ascii="Times New Roman" w:hAnsi="Times New Roman"/>
                <w:b/>
                <w:lang w:eastAsia="en-US"/>
              </w:rPr>
              <w:t>2</w:t>
            </w:r>
            <w:r w:rsidRPr="00F51A93">
              <w:rPr>
                <w:rFonts w:ascii="Times New Roman" w:hAnsi="Times New Roman"/>
                <w:lang w:eastAsia="en-US"/>
              </w:rPr>
              <w:t>. Составление резюме</w:t>
            </w:r>
          </w:p>
        </w:tc>
        <w:tc>
          <w:tcPr>
            <w:tcW w:w="730" w:type="pct"/>
            <w:vAlign w:val="center"/>
          </w:tcPr>
          <w:p w:rsidR="00F51A93" w:rsidRPr="00F81992" w:rsidRDefault="008F12B3" w:rsidP="00A351D4">
            <w:pPr>
              <w:spacing w:after="0" w:line="240" w:lineRule="auto"/>
              <w:jc w:val="center"/>
              <w:rPr>
                <w:rFonts w:ascii="Times New Roman" w:hAnsi="Times New Roman"/>
                <w:bCs/>
              </w:rPr>
            </w:pPr>
            <w:r>
              <w:rPr>
                <w:rFonts w:ascii="Times New Roman" w:hAnsi="Times New Roman"/>
                <w:bCs/>
              </w:rPr>
              <w:t>2</w:t>
            </w: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227"/>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 xml:space="preserve">Тема № 2.2 Трудовой договор </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pacing w:after="0" w:line="240" w:lineRule="auto"/>
              <w:jc w:val="center"/>
              <w:rPr>
                <w:rFonts w:ascii="Times New Roman" w:hAnsi="Times New Roman"/>
                <w:b/>
                <w:bCs/>
              </w:rPr>
            </w:pPr>
            <w:r w:rsidRPr="00F81992">
              <w:rPr>
                <w:rFonts w:ascii="Times New Roman" w:hAnsi="Times New Roman"/>
                <w:b/>
                <w:bCs/>
              </w:rPr>
              <w:t>4</w:t>
            </w:r>
          </w:p>
        </w:tc>
        <w:tc>
          <w:tcPr>
            <w:tcW w:w="640" w:type="pct"/>
            <w:vMerge/>
          </w:tcPr>
          <w:p w:rsidR="00F51A93" w:rsidRPr="00F81992" w:rsidRDefault="00F51A93" w:rsidP="00A351D4">
            <w:pPr>
              <w:spacing w:after="0" w:line="240" w:lineRule="auto"/>
              <w:ind w:left="107"/>
              <w:jc w:val="both"/>
              <w:rPr>
                <w:rFonts w:ascii="Times New Roman" w:hAnsi="Times New Roman"/>
                <w:b/>
                <w:bCs/>
              </w:rPr>
            </w:pPr>
          </w:p>
        </w:tc>
      </w:tr>
      <w:tr w:rsidR="00F51A93" w:rsidRPr="00F81992" w:rsidTr="00A351D4">
        <w:trPr>
          <w:trHeight w:val="227"/>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1.Понятие трудового договора, его виды и содержание</w:t>
            </w:r>
          </w:p>
        </w:tc>
        <w:tc>
          <w:tcPr>
            <w:tcW w:w="730" w:type="pct"/>
            <w:vMerge w:val="restart"/>
            <w:vAlign w:val="center"/>
          </w:tcPr>
          <w:p w:rsidR="00F51A93" w:rsidRPr="00F81992" w:rsidRDefault="00F51A93" w:rsidP="00A351D4">
            <w:pPr>
              <w:spacing w:after="0" w:line="240" w:lineRule="auto"/>
              <w:jc w:val="center"/>
              <w:rPr>
                <w:rFonts w:ascii="Times New Roman" w:hAnsi="Times New Roman"/>
                <w:bCs/>
              </w:rPr>
            </w:pPr>
            <w:r w:rsidRPr="008F12B3">
              <w:rPr>
                <w:rFonts w:ascii="Times New Roman" w:hAnsi="Times New Roman"/>
                <w:bCs/>
                <w:highlight w:val="yellow"/>
              </w:rPr>
              <w:t>2</w:t>
            </w:r>
          </w:p>
        </w:tc>
        <w:tc>
          <w:tcPr>
            <w:tcW w:w="640" w:type="pct"/>
            <w:vMerge/>
          </w:tcPr>
          <w:p w:rsidR="00F51A93" w:rsidRPr="00F81992" w:rsidRDefault="00F51A93" w:rsidP="00A351D4">
            <w:pPr>
              <w:spacing w:after="0" w:line="240" w:lineRule="auto"/>
              <w:ind w:left="107"/>
              <w:jc w:val="both"/>
              <w:rPr>
                <w:rFonts w:ascii="Times New Roman" w:hAnsi="Times New Roman"/>
                <w:b/>
                <w:bCs/>
              </w:rPr>
            </w:pPr>
          </w:p>
        </w:tc>
      </w:tr>
      <w:tr w:rsidR="00F51A93" w:rsidRPr="00F81992" w:rsidTr="00A351D4">
        <w:trPr>
          <w:trHeight w:val="227"/>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2.Заключение трудового договора. Испытательный срок. Оформление приема на работу.</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both"/>
              <w:rPr>
                <w:rFonts w:ascii="Times New Roman" w:hAnsi="Times New Roman"/>
                <w:b/>
                <w:bCs/>
              </w:rPr>
            </w:pPr>
          </w:p>
        </w:tc>
      </w:tr>
      <w:tr w:rsidR="00F51A93" w:rsidRPr="00F81992" w:rsidTr="00A351D4">
        <w:trPr>
          <w:trHeight w:val="227"/>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3.Порядок изменения и расторжение трудового договора.</w:t>
            </w:r>
          </w:p>
        </w:tc>
        <w:tc>
          <w:tcPr>
            <w:tcW w:w="730" w:type="pct"/>
            <w:vMerge/>
            <w:vAlign w:val="center"/>
          </w:tcPr>
          <w:p w:rsidR="00F51A93" w:rsidRPr="00F81992" w:rsidRDefault="00F51A93" w:rsidP="00A351D4">
            <w:pPr>
              <w:spacing w:after="0" w:line="240" w:lineRule="auto"/>
              <w:jc w:val="center"/>
              <w:rPr>
                <w:rFonts w:ascii="Times New Roman" w:hAnsi="Times New Roman"/>
                <w:bCs/>
              </w:rPr>
            </w:pPr>
          </w:p>
        </w:tc>
        <w:tc>
          <w:tcPr>
            <w:tcW w:w="640" w:type="pct"/>
            <w:vMerge/>
          </w:tcPr>
          <w:p w:rsidR="00F51A93" w:rsidRPr="00F81992" w:rsidRDefault="00F51A93" w:rsidP="00A351D4">
            <w:pPr>
              <w:spacing w:after="0" w:line="240" w:lineRule="auto"/>
              <w:ind w:left="107"/>
              <w:jc w:val="both"/>
              <w:rPr>
                <w:rFonts w:ascii="Times New Roman" w:hAnsi="Times New Roman"/>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4.Права и обязанности сторон трудового договора.</w:t>
            </w:r>
          </w:p>
        </w:tc>
        <w:tc>
          <w:tcPr>
            <w:tcW w:w="730" w:type="pct"/>
            <w:vMerge/>
            <w:vAlign w:val="center"/>
          </w:tcPr>
          <w:p w:rsidR="00F51A93" w:rsidRPr="00F81992" w:rsidRDefault="00F51A93" w:rsidP="00A351D4">
            <w:pPr>
              <w:spacing w:after="0" w:line="240" w:lineRule="auto"/>
              <w:jc w:val="center"/>
              <w:rPr>
                <w:rFonts w:ascii="Times New Roman" w:hAnsi="Times New Roman"/>
                <w:bCs/>
              </w:rPr>
            </w:pPr>
          </w:p>
        </w:tc>
        <w:tc>
          <w:tcPr>
            <w:tcW w:w="640" w:type="pct"/>
            <w:vMerge/>
          </w:tcPr>
          <w:p w:rsidR="00F51A93" w:rsidRPr="00F81992" w:rsidRDefault="00F51A93" w:rsidP="00A351D4">
            <w:pPr>
              <w:spacing w:after="0" w:line="240" w:lineRule="auto"/>
              <w:ind w:left="107"/>
              <w:jc w:val="both"/>
              <w:rPr>
                <w:rFonts w:ascii="Times New Roman" w:hAnsi="Times New Roman"/>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5.Перевод на другую работу и перемещение работника.</w:t>
            </w:r>
          </w:p>
        </w:tc>
        <w:tc>
          <w:tcPr>
            <w:tcW w:w="730" w:type="pct"/>
            <w:vMerge/>
            <w:vAlign w:val="center"/>
          </w:tcPr>
          <w:p w:rsidR="00F51A93" w:rsidRPr="00F81992" w:rsidRDefault="00F51A93" w:rsidP="00A351D4">
            <w:pPr>
              <w:spacing w:after="0" w:line="240" w:lineRule="auto"/>
              <w:jc w:val="center"/>
              <w:rPr>
                <w:rFonts w:ascii="Times New Roman" w:hAnsi="Times New Roman"/>
                <w:bCs/>
              </w:rPr>
            </w:pPr>
          </w:p>
        </w:tc>
        <w:tc>
          <w:tcPr>
            <w:tcW w:w="640" w:type="pct"/>
            <w:vMerge/>
          </w:tcPr>
          <w:p w:rsidR="00F51A93" w:rsidRPr="00F81992" w:rsidRDefault="00F51A93" w:rsidP="00A351D4">
            <w:pPr>
              <w:spacing w:after="0" w:line="240" w:lineRule="auto"/>
              <w:ind w:left="107"/>
              <w:jc w:val="both"/>
              <w:rPr>
                <w:rFonts w:ascii="Times New Roman" w:hAnsi="Times New Roman"/>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6.Прекращение трудового договора.</w:t>
            </w:r>
          </w:p>
        </w:tc>
        <w:tc>
          <w:tcPr>
            <w:tcW w:w="730" w:type="pct"/>
            <w:vMerge/>
            <w:vAlign w:val="center"/>
          </w:tcPr>
          <w:p w:rsidR="00F51A93" w:rsidRPr="00F81992" w:rsidRDefault="00F51A93" w:rsidP="00A351D4">
            <w:pPr>
              <w:spacing w:after="0" w:line="240" w:lineRule="auto"/>
              <w:jc w:val="center"/>
              <w:rPr>
                <w:rFonts w:ascii="Times New Roman" w:hAnsi="Times New Roman"/>
                <w:bCs/>
              </w:rPr>
            </w:pPr>
          </w:p>
        </w:tc>
        <w:tc>
          <w:tcPr>
            <w:tcW w:w="640" w:type="pct"/>
            <w:vMerge/>
          </w:tcPr>
          <w:p w:rsidR="00F51A93" w:rsidRPr="00F81992" w:rsidRDefault="00F51A93" w:rsidP="00A351D4">
            <w:pPr>
              <w:spacing w:after="0" w:line="240" w:lineRule="auto"/>
              <w:ind w:left="107"/>
              <w:jc w:val="both"/>
              <w:rPr>
                <w:rFonts w:ascii="Times New Roman" w:hAnsi="Times New Roman"/>
                <w:bCs/>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 2.3 Рабочее время и время отдыха</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pacing w:after="0" w:line="240" w:lineRule="auto"/>
              <w:jc w:val="center"/>
              <w:rPr>
                <w:rFonts w:ascii="Times New Roman" w:hAnsi="Times New Roman"/>
                <w:b/>
                <w:bCs/>
              </w:rPr>
            </w:pPr>
            <w:r w:rsidRPr="00F81992">
              <w:rPr>
                <w:rFonts w:ascii="Times New Roman" w:hAnsi="Times New Roman"/>
                <w:b/>
                <w:bCs/>
              </w:rPr>
              <w:t>4</w:t>
            </w:r>
          </w:p>
        </w:tc>
        <w:tc>
          <w:tcPr>
            <w:tcW w:w="640" w:type="pct"/>
            <w:vMerge w:val="restart"/>
          </w:tcPr>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ОК 01-07</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ОК 09</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ПК 1.1.-1.4.</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ПК 2.1-2.4.</w:t>
            </w:r>
          </w:p>
          <w:p w:rsidR="00F51A93" w:rsidRPr="00F81992" w:rsidRDefault="00F51A93" w:rsidP="00A351D4">
            <w:pPr>
              <w:spacing w:after="0" w:line="240" w:lineRule="auto"/>
              <w:ind w:left="107"/>
              <w:jc w:val="center"/>
              <w:rPr>
                <w:rFonts w:ascii="Times New Roman" w:hAnsi="Times New Roman"/>
                <w:b/>
                <w:bCs/>
                <w:sz w:val="24"/>
                <w:szCs w:val="24"/>
              </w:rPr>
            </w:pPr>
            <w:r w:rsidRPr="00F81992">
              <w:rPr>
                <w:rFonts w:ascii="Times New Roman" w:hAnsi="Times New Roman"/>
                <w:sz w:val="24"/>
                <w:szCs w:val="24"/>
              </w:rPr>
              <w:t>ПК 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1.Правовое регулирование рабочего времени. Понятие, виды и состав рабочего времени. Значение правового регулирования рабочего времени. Нормы продолжительности рабочего времени.</w:t>
            </w:r>
          </w:p>
        </w:tc>
        <w:tc>
          <w:tcPr>
            <w:tcW w:w="730" w:type="pct"/>
            <w:vMerge w:val="restart"/>
            <w:vAlign w:val="center"/>
          </w:tcPr>
          <w:p w:rsidR="00F51A93" w:rsidRPr="00F81992" w:rsidRDefault="00E2384D" w:rsidP="00A351D4">
            <w:pPr>
              <w:spacing w:after="0" w:line="240" w:lineRule="auto"/>
              <w:jc w:val="center"/>
              <w:rPr>
                <w:rFonts w:ascii="Times New Roman" w:hAnsi="Times New Roman"/>
                <w:bCs/>
              </w:rPr>
            </w:pPr>
            <w:r w:rsidRPr="00E2384D">
              <w:rPr>
                <w:rFonts w:ascii="Times New Roman" w:hAnsi="Times New Roman"/>
                <w:bCs/>
                <w:highlight w:val="yellow"/>
              </w:rPr>
              <w:t>4</w:t>
            </w: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2.Режим и учет рабочего времени, порядок его установления. Элементы режимов рабочего времени. Гибкое рабочее время. Разделение рабочего времени</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63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3.Понятие работ сверхустановленной продолжительности рабочего времени. Основания и  порядок производства сверхурочных работ. Ненормированный рабочий день. Дежурства в рабочее и нерабочее время.</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 xml:space="preserve">4. Правовое регулирование времени отдыха. Понятие и виды времени отдыха. Перерыв для отдыха и питания. Порядок предоставления ежедневного отдыха или междусменного перерыва. Выходные, нерабочие и праздничные дни </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5. Понятие и виды отпусков. Порядок предоставления ежегодных оплачиваемых отпусков. Отпуска без сохранения заработной платы и порядок их предоставления.</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center"/>
              <w:rPr>
                <w:rFonts w:ascii="Times New Roman" w:hAnsi="Times New Roman"/>
                <w:b/>
                <w:bCs/>
                <w:sz w:val="24"/>
                <w:szCs w:val="24"/>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 2.4 Дисциплина труда и трудовые споры</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E2384D" w:rsidP="00A351D4">
            <w:pPr>
              <w:spacing w:after="0" w:line="240" w:lineRule="auto"/>
              <w:jc w:val="center"/>
              <w:rPr>
                <w:rFonts w:ascii="Times New Roman" w:hAnsi="Times New Roman"/>
                <w:b/>
                <w:bCs/>
              </w:rPr>
            </w:pPr>
            <w:r>
              <w:rPr>
                <w:rFonts w:ascii="Times New Roman" w:hAnsi="Times New Roman"/>
                <w:b/>
                <w:bCs/>
              </w:rPr>
              <w:t>2</w:t>
            </w:r>
          </w:p>
        </w:tc>
        <w:tc>
          <w:tcPr>
            <w:tcW w:w="640" w:type="pct"/>
            <w:vMerge w:val="restart"/>
          </w:tcPr>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ОК 01-07</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ОК 09</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ПК 1.1.-1.4.</w:t>
            </w:r>
          </w:p>
          <w:p w:rsidR="00F51A93" w:rsidRPr="00F81992" w:rsidRDefault="00F51A93" w:rsidP="00A351D4">
            <w:pPr>
              <w:spacing w:after="0" w:line="240" w:lineRule="auto"/>
              <w:ind w:left="107"/>
              <w:jc w:val="center"/>
              <w:rPr>
                <w:rFonts w:ascii="Times New Roman" w:hAnsi="Times New Roman"/>
                <w:sz w:val="24"/>
                <w:szCs w:val="24"/>
              </w:rPr>
            </w:pPr>
            <w:r w:rsidRPr="00F81992">
              <w:rPr>
                <w:rFonts w:ascii="Times New Roman" w:hAnsi="Times New Roman"/>
                <w:sz w:val="24"/>
                <w:szCs w:val="24"/>
              </w:rPr>
              <w:t>ПК 2.1-2.4.</w:t>
            </w:r>
          </w:p>
          <w:p w:rsidR="00F51A93" w:rsidRPr="00F81992" w:rsidRDefault="00F51A93" w:rsidP="00A351D4">
            <w:pPr>
              <w:ind w:left="107"/>
              <w:jc w:val="center"/>
              <w:rPr>
                <w:rFonts w:ascii="Times New Roman" w:hAnsi="Times New Roman"/>
                <w:b/>
                <w:bCs/>
                <w:sz w:val="24"/>
                <w:szCs w:val="24"/>
              </w:rPr>
            </w:pPr>
            <w:r w:rsidRPr="00F81992">
              <w:rPr>
                <w:rFonts w:ascii="Times New Roman" w:hAnsi="Times New Roman"/>
                <w:sz w:val="24"/>
                <w:szCs w:val="24"/>
              </w:rPr>
              <w:t>ПК 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left="34" w:hanging="34"/>
              <w:jc w:val="both"/>
              <w:rPr>
                <w:rFonts w:ascii="Times New Roman" w:hAnsi="Times New Roman"/>
                <w:bCs/>
              </w:rPr>
            </w:pPr>
            <w:r w:rsidRPr="00F81992">
              <w:rPr>
                <w:rFonts w:ascii="Times New Roman" w:hAnsi="Times New Roman"/>
                <w:bCs/>
              </w:rPr>
              <w:t>1.</w:t>
            </w:r>
            <w:hyperlink w:anchor="_bookmark70" w:history="1">
              <w:r w:rsidRPr="00F81992">
                <w:rPr>
                  <w:rFonts w:ascii="Times New Roman" w:hAnsi="Times New Roman"/>
                  <w:bCs/>
                </w:rPr>
                <w:t>Понятие дисциплины труда</w:t>
              </w:r>
            </w:hyperlink>
            <w:r w:rsidRPr="00F81992">
              <w:rPr>
                <w:rFonts w:ascii="Times New Roman" w:hAnsi="Times New Roman"/>
                <w:bCs/>
              </w:rPr>
              <w:t xml:space="preserve">. </w:t>
            </w:r>
            <w:hyperlink w:anchor="_bookmark71" w:history="1">
              <w:r w:rsidRPr="00F81992">
                <w:rPr>
                  <w:rFonts w:ascii="Times New Roman" w:hAnsi="Times New Roman"/>
                  <w:bCs/>
                </w:rPr>
                <w:t>Методы обеспечения трудовой дисциплины</w:t>
              </w:r>
            </w:hyperlink>
            <w:r w:rsidRPr="00F81992">
              <w:rPr>
                <w:rFonts w:ascii="Times New Roman" w:hAnsi="Times New Roman"/>
                <w:bCs/>
              </w:rPr>
              <w:t xml:space="preserve">. </w:t>
            </w:r>
            <w:hyperlink w:anchor="_bookmark72" w:history="1">
              <w:r w:rsidRPr="00F81992">
                <w:rPr>
                  <w:rFonts w:ascii="Times New Roman" w:hAnsi="Times New Roman"/>
                  <w:bCs/>
                </w:rPr>
                <w:t>Понятие дисциплинарной ответственности, ее виды</w:t>
              </w:r>
            </w:hyperlink>
            <w:r w:rsidRPr="00F81992">
              <w:rPr>
                <w:rFonts w:ascii="Times New Roman" w:hAnsi="Times New Roman"/>
                <w:bCs/>
              </w:rPr>
              <w:t>.</w:t>
            </w:r>
          </w:p>
        </w:tc>
        <w:tc>
          <w:tcPr>
            <w:tcW w:w="730" w:type="pct"/>
            <w:vMerge w:val="restart"/>
            <w:vAlign w:val="center"/>
          </w:tcPr>
          <w:p w:rsidR="00F51A93" w:rsidRPr="00F81992" w:rsidRDefault="00F51A93" w:rsidP="00A351D4">
            <w:pPr>
              <w:spacing w:after="0" w:line="240" w:lineRule="auto"/>
              <w:jc w:val="center"/>
              <w:rPr>
                <w:rFonts w:ascii="Times New Roman" w:hAnsi="Times New Roman"/>
                <w:bCs/>
              </w:rPr>
            </w:pPr>
            <w:r w:rsidRPr="00E2384D">
              <w:rPr>
                <w:rFonts w:ascii="Times New Roman" w:hAnsi="Times New Roman"/>
                <w:bCs/>
                <w:highlight w:val="yellow"/>
              </w:rPr>
              <w:t>2</w:t>
            </w:r>
          </w:p>
        </w:tc>
        <w:tc>
          <w:tcPr>
            <w:tcW w:w="640" w:type="pct"/>
            <w:vMerge/>
          </w:tcPr>
          <w:p w:rsidR="00F51A93" w:rsidRPr="00F81992" w:rsidRDefault="00F51A93" w:rsidP="00A351D4">
            <w:pPr>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left="34" w:hanging="34"/>
              <w:jc w:val="both"/>
              <w:rPr>
                <w:rFonts w:ascii="Times New Roman" w:hAnsi="Times New Roman"/>
                <w:bCs/>
              </w:rPr>
            </w:pPr>
            <w:r w:rsidRPr="00F81992">
              <w:rPr>
                <w:rFonts w:ascii="Times New Roman" w:hAnsi="Times New Roman"/>
                <w:bCs/>
              </w:rPr>
              <w:t>2.</w:t>
            </w:r>
            <w:hyperlink w:anchor="_bookmark73" w:history="1">
              <w:r w:rsidRPr="00F81992">
                <w:rPr>
                  <w:rFonts w:ascii="Times New Roman" w:hAnsi="Times New Roman"/>
                  <w:bCs/>
                </w:rPr>
                <w:t>Дисциплинарные взыскания, их виды</w:t>
              </w:r>
            </w:hyperlink>
            <w:r w:rsidRPr="00F81992">
              <w:rPr>
                <w:rFonts w:ascii="Times New Roman" w:hAnsi="Times New Roman"/>
                <w:bCs/>
              </w:rPr>
              <w:t xml:space="preserve">. Порядок привлечения к дисциплинарной ответственности. </w:t>
            </w:r>
            <w:hyperlink w:anchor="_bookmark74" w:history="1">
              <w:r w:rsidRPr="00F81992">
                <w:rPr>
                  <w:rFonts w:ascii="Times New Roman" w:hAnsi="Times New Roman"/>
                  <w:bCs/>
                </w:rPr>
                <w:t>Порядок обжалования и снятия дисциплинарного взыскания</w:t>
              </w:r>
            </w:hyperlink>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center"/>
              <w:rPr>
                <w:rFonts w:ascii="Times New Roman" w:hAnsi="Times New Roman"/>
                <w:b/>
                <w:bCs/>
                <w:sz w:val="24"/>
                <w:szCs w:val="24"/>
              </w:rPr>
            </w:pPr>
          </w:p>
        </w:tc>
      </w:tr>
      <w:tr w:rsidR="00F51A93" w:rsidRPr="00F81992" w:rsidTr="00A351D4">
        <w:trPr>
          <w:trHeight w:val="487"/>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left="34" w:hanging="34"/>
              <w:jc w:val="both"/>
              <w:rPr>
                <w:rFonts w:ascii="Times New Roman" w:hAnsi="Times New Roman"/>
                <w:bCs/>
              </w:rPr>
            </w:pPr>
            <w:r w:rsidRPr="00F81992">
              <w:rPr>
                <w:rFonts w:ascii="Times New Roman" w:hAnsi="Times New Roman"/>
                <w:bCs/>
              </w:rPr>
              <w:t>3.</w:t>
            </w:r>
            <w:hyperlink w:anchor="_bookmark75" w:history="1">
              <w:r w:rsidRPr="00F81992">
                <w:rPr>
                  <w:rFonts w:ascii="Times New Roman" w:hAnsi="Times New Roman"/>
                  <w:bCs/>
                </w:rPr>
                <w:t>Понятие трудовых споров, их виды</w:t>
              </w:r>
            </w:hyperlink>
            <w:r w:rsidRPr="00F81992">
              <w:rPr>
                <w:rFonts w:ascii="Times New Roman" w:hAnsi="Times New Roman"/>
                <w:bCs/>
              </w:rPr>
              <w:t xml:space="preserve">. Понятие индивидуального трудового спора. Порядок рассмотрения спора. </w:t>
            </w:r>
            <w:hyperlink w:anchor="_bookmark76" w:history="1">
              <w:r w:rsidRPr="00F81992">
                <w:rPr>
                  <w:rFonts w:ascii="Times New Roman" w:hAnsi="Times New Roman"/>
                  <w:bCs/>
                </w:rPr>
                <w:t>Понятие коллективного трудового спора</w:t>
              </w:r>
            </w:hyperlink>
            <w:r w:rsidRPr="00F81992">
              <w:rPr>
                <w:rFonts w:ascii="Times New Roman" w:hAnsi="Times New Roman"/>
                <w:bCs/>
              </w:rPr>
              <w:t>.</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center"/>
              <w:rPr>
                <w:rFonts w:ascii="Times New Roman" w:hAnsi="Times New Roman"/>
                <w:b/>
                <w:bCs/>
                <w:sz w:val="24"/>
                <w:szCs w:val="24"/>
              </w:rPr>
            </w:pPr>
          </w:p>
        </w:tc>
      </w:tr>
      <w:tr w:rsidR="00F51A93" w:rsidRPr="00F81992" w:rsidTr="00A351D4">
        <w:trPr>
          <w:trHeight w:val="20"/>
        </w:trPr>
        <w:tc>
          <w:tcPr>
            <w:tcW w:w="3630" w:type="pct"/>
            <w:gridSpan w:val="2"/>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Раздел 3. Основы гражданского права</w:t>
            </w:r>
          </w:p>
        </w:tc>
        <w:tc>
          <w:tcPr>
            <w:tcW w:w="730" w:type="pct"/>
            <w:vAlign w:val="center"/>
          </w:tcPr>
          <w:p w:rsidR="00F51A93" w:rsidRPr="00F81992" w:rsidRDefault="00F51A93" w:rsidP="00A351D4">
            <w:pPr>
              <w:spacing w:after="0" w:line="240" w:lineRule="auto"/>
              <w:jc w:val="center"/>
              <w:rPr>
                <w:rFonts w:ascii="Times New Roman" w:hAnsi="Times New Roman"/>
                <w:b/>
                <w:bCs/>
              </w:rPr>
            </w:pPr>
          </w:p>
        </w:tc>
        <w:tc>
          <w:tcPr>
            <w:tcW w:w="640" w:type="pct"/>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3.1 Гражданское право</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8F12B3" w:rsidP="00A351D4">
            <w:pPr>
              <w:spacing w:after="0" w:line="240" w:lineRule="auto"/>
              <w:jc w:val="center"/>
              <w:rPr>
                <w:rFonts w:ascii="Times New Roman" w:hAnsi="Times New Roman"/>
                <w:b/>
                <w:bCs/>
              </w:rPr>
            </w:pPr>
            <w:r>
              <w:rPr>
                <w:rFonts w:ascii="Times New Roman" w:hAnsi="Times New Roman"/>
                <w:b/>
                <w:bCs/>
              </w:rPr>
              <w:t>2</w:t>
            </w:r>
          </w:p>
        </w:tc>
        <w:tc>
          <w:tcPr>
            <w:tcW w:w="640" w:type="pct"/>
            <w:vMerge w:val="restart"/>
          </w:tcPr>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01-07</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09</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1.1.-1.4.</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2.1-2.4.</w:t>
            </w:r>
          </w:p>
          <w:p w:rsidR="00F51A93" w:rsidRPr="00F81992" w:rsidRDefault="00F51A93" w:rsidP="00A351D4">
            <w:pPr>
              <w:spacing w:after="0" w:line="240" w:lineRule="auto"/>
              <w:ind w:left="107"/>
              <w:jc w:val="center"/>
              <w:rPr>
                <w:rFonts w:ascii="Times New Roman" w:hAnsi="Times New Roman"/>
                <w:b/>
                <w:bCs/>
                <w:sz w:val="24"/>
                <w:szCs w:val="24"/>
              </w:rPr>
            </w:pPr>
            <w:r w:rsidRPr="00F81992">
              <w:rPr>
                <w:rFonts w:ascii="Times New Roman" w:hAnsi="Times New Roman"/>
                <w:bCs/>
                <w:sz w:val="24"/>
                <w:szCs w:val="24"/>
              </w:rPr>
              <w:t>ПК 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left="34" w:hanging="34"/>
              <w:jc w:val="both"/>
              <w:rPr>
                <w:rFonts w:ascii="Times New Roman" w:hAnsi="Times New Roman"/>
                <w:bCs/>
              </w:rPr>
            </w:pPr>
            <w:r w:rsidRPr="00F81992">
              <w:rPr>
                <w:rFonts w:ascii="Times New Roman" w:hAnsi="Times New Roman"/>
                <w:bCs/>
              </w:rPr>
              <w:t>1.Понятие и источники гражданского права</w:t>
            </w:r>
          </w:p>
        </w:tc>
        <w:tc>
          <w:tcPr>
            <w:tcW w:w="730" w:type="pct"/>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left="34" w:hanging="34"/>
              <w:jc w:val="both"/>
              <w:rPr>
                <w:rFonts w:ascii="Times New Roman" w:hAnsi="Times New Roman"/>
                <w:bCs/>
              </w:rPr>
            </w:pPr>
            <w:r w:rsidRPr="00F81992">
              <w:rPr>
                <w:rFonts w:ascii="Times New Roman" w:hAnsi="Times New Roman"/>
                <w:bCs/>
              </w:rPr>
              <w:t>2.Понятие гражданского правоотношения и его особенности. Структура, субъекты и объекты гражданских правоотношений. Виды и основания возникновения гражданских правоотношений.</w:t>
            </w:r>
          </w:p>
        </w:tc>
        <w:tc>
          <w:tcPr>
            <w:tcW w:w="730" w:type="pct"/>
            <w:vMerge w:val="restart"/>
            <w:vAlign w:val="center"/>
          </w:tcPr>
          <w:p w:rsidR="00F51A93" w:rsidRPr="00F81992" w:rsidRDefault="00F51A93" w:rsidP="00A351D4">
            <w:pPr>
              <w:spacing w:after="0" w:line="240" w:lineRule="auto"/>
              <w:jc w:val="center"/>
              <w:rPr>
                <w:rFonts w:ascii="Times New Roman" w:hAnsi="Times New Roman"/>
                <w:b/>
                <w:bCs/>
              </w:rPr>
            </w:pPr>
            <w:r w:rsidRPr="008F12B3">
              <w:rPr>
                <w:rFonts w:ascii="Times New Roman" w:hAnsi="Times New Roman"/>
                <w:b/>
                <w:bCs/>
                <w:highlight w:val="yellow"/>
              </w:rPr>
              <w:t>2</w:t>
            </w: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357"/>
        </w:trPr>
        <w:tc>
          <w:tcPr>
            <w:tcW w:w="705" w:type="pct"/>
            <w:vMerge/>
            <w:tcBorders>
              <w:bottom w:val="nil"/>
            </w:tcBorders>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left="34" w:hanging="34"/>
              <w:jc w:val="both"/>
              <w:rPr>
                <w:rFonts w:ascii="Times New Roman" w:hAnsi="Times New Roman"/>
                <w:bCs/>
              </w:rPr>
            </w:pPr>
            <w:r w:rsidRPr="00F81992">
              <w:rPr>
                <w:rFonts w:ascii="Times New Roman" w:hAnsi="Times New Roman"/>
                <w:bCs/>
              </w:rPr>
              <w:t xml:space="preserve">3.Граждане (физические лица) как субъекты гражданских правоотношений. </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ind w:left="107"/>
              <w:jc w:val="both"/>
              <w:rPr>
                <w:rFonts w:ascii="Times New Roman" w:hAnsi="Times New Roman"/>
                <w:b/>
                <w:bCs/>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3.2. Гражданские правоотношения</w:t>
            </w:r>
          </w:p>
        </w:tc>
        <w:tc>
          <w:tcPr>
            <w:tcW w:w="2925" w:type="pct"/>
          </w:tcPr>
          <w:p w:rsidR="00F51A93" w:rsidRPr="00F81992" w:rsidRDefault="00F51A93" w:rsidP="00A351D4">
            <w:pPr>
              <w:tabs>
                <w:tab w:val="left" w:leader="dot" w:pos="7199"/>
              </w:tabs>
              <w:spacing w:after="0" w:line="240" w:lineRule="auto"/>
              <w:ind w:hanging="34"/>
              <w:jc w:val="both"/>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pacing w:after="0" w:line="240" w:lineRule="auto"/>
              <w:jc w:val="center"/>
              <w:rPr>
                <w:rFonts w:ascii="Times New Roman" w:hAnsi="Times New Roman"/>
                <w:b/>
                <w:bCs/>
              </w:rPr>
            </w:pPr>
            <w:r w:rsidRPr="00F81992">
              <w:rPr>
                <w:rFonts w:ascii="Times New Roman" w:hAnsi="Times New Roman"/>
                <w:b/>
                <w:bCs/>
              </w:rPr>
              <w:t>4</w:t>
            </w:r>
          </w:p>
        </w:tc>
        <w:tc>
          <w:tcPr>
            <w:tcW w:w="640" w:type="pct"/>
            <w:vMerge w:val="restart"/>
          </w:tcPr>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01-07</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09</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1.1.-1.4.</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2.1-2.4.</w:t>
            </w:r>
          </w:p>
          <w:p w:rsidR="00F51A93" w:rsidRPr="00F81992" w:rsidRDefault="00F51A93" w:rsidP="00A351D4">
            <w:pPr>
              <w:spacing w:after="0" w:line="240" w:lineRule="auto"/>
              <w:ind w:left="107"/>
              <w:jc w:val="center"/>
              <w:rPr>
                <w:rFonts w:ascii="Times New Roman" w:hAnsi="Times New Roman"/>
                <w:b/>
                <w:bCs/>
                <w:sz w:val="24"/>
                <w:szCs w:val="24"/>
              </w:rPr>
            </w:pPr>
            <w:r w:rsidRPr="00F81992">
              <w:rPr>
                <w:rFonts w:ascii="Times New Roman" w:hAnsi="Times New Roman"/>
                <w:bCs/>
                <w:sz w:val="24"/>
                <w:szCs w:val="24"/>
              </w:rPr>
              <w:t>ПК 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hanging="34"/>
              <w:jc w:val="both"/>
              <w:rPr>
                <w:rFonts w:ascii="Times New Roman" w:hAnsi="Times New Roman"/>
                <w:bCs/>
              </w:rPr>
            </w:pPr>
            <w:r w:rsidRPr="00F81992">
              <w:rPr>
                <w:rFonts w:ascii="Times New Roman" w:hAnsi="Times New Roman"/>
                <w:bCs/>
              </w:rPr>
              <w:t>1. Основания возникновения, изменения и прекращения гражданских правоотношений.</w:t>
            </w:r>
          </w:p>
        </w:tc>
        <w:tc>
          <w:tcPr>
            <w:tcW w:w="730" w:type="pct"/>
            <w:vMerge w:val="restart"/>
            <w:vAlign w:val="center"/>
          </w:tcPr>
          <w:p w:rsidR="00F51A93" w:rsidRPr="00F81992" w:rsidRDefault="00F51A93" w:rsidP="00A351D4">
            <w:pPr>
              <w:spacing w:after="0" w:line="240" w:lineRule="auto"/>
              <w:jc w:val="center"/>
              <w:rPr>
                <w:rFonts w:ascii="Times New Roman" w:hAnsi="Times New Roman"/>
                <w:bCs/>
              </w:rPr>
            </w:pPr>
            <w:r w:rsidRPr="008F12B3">
              <w:rPr>
                <w:rFonts w:ascii="Times New Roman" w:hAnsi="Times New Roman"/>
                <w:bCs/>
                <w:highlight w:val="yellow"/>
              </w:rPr>
              <w:t>2</w:t>
            </w: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hanging="34"/>
              <w:jc w:val="both"/>
              <w:rPr>
                <w:rFonts w:ascii="Times New Roman" w:hAnsi="Times New Roman"/>
                <w:bCs/>
              </w:rPr>
            </w:pPr>
            <w:r w:rsidRPr="00F81992">
              <w:rPr>
                <w:rFonts w:ascii="Times New Roman" w:hAnsi="Times New Roman"/>
                <w:bCs/>
              </w:rPr>
              <w:t>2. Понятие и классификация юридических фактов. Сделки: понятие, виды, форма. Недействительность сделок.</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hanging="34"/>
              <w:jc w:val="both"/>
              <w:rPr>
                <w:rFonts w:ascii="Times New Roman" w:hAnsi="Times New Roman"/>
                <w:bCs/>
              </w:rPr>
            </w:pPr>
            <w:r w:rsidRPr="00F81992">
              <w:rPr>
                <w:rFonts w:ascii="Times New Roman" w:hAnsi="Times New Roman"/>
                <w:bCs/>
              </w:rPr>
              <w:t>3. Право собственности и другие вещные права. Формы и виды права собственности. Способы приобретения права собственности. Право собственности граждан и юридических лиц. Гражданско-правовые способы защиты права собственности и иных вещных прав.</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hanging="34"/>
              <w:jc w:val="both"/>
              <w:rPr>
                <w:rFonts w:ascii="Times New Roman" w:hAnsi="Times New Roman"/>
                <w:bCs/>
              </w:rPr>
            </w:pPr>
            <w:r w:rsidRPr="00F81992">
              <w:rPr>
                <w:rFonts w:ascii="Times New Roman" w:hAnsi="Times New Roman"/>
                <w:bCs/>
              </w:rPr>
              <w:t>4. Отдельные виды обязательств. Договор купли-продажи. Договоры мены, дарения, ренты. Договор аренды и ссуды. Договоры займа, кредита и факторинга. Страхование.</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F81992" w:rsidRDefault="00F51A93" w:rsidP="00A351D4">
            <w:pPr>
              <w:tabs>
                <w:tab w:val="left" w:leader="dot" w:pos="7199"/>
              </w:tabs>
              <w:spacing w:after="0" w:line="240" w:lineRule="auto"/>
              <w:ind w:hanging="34"/>
              <w:jc w:val="both"/>
              <w:rPr>
                <w:rFonts w:ascii="Times New Roman" w:hAnsi="Times New Roman"/>
                <w:bCs/>
              </w:rPr>
            </w:pPr>
            <w:r w:rsidRPr="00F81992">
              <w:rPr>
                <w:rFonts w:ascii="Times New Roman" w:hAnsi="Times New Roman"/>
                <w:bCs/>
              </w:rPr>
              <w:t>5. Наследственное право. Основные понятия наследственного права. Наследование по закону. Наследование по завещанию. Принятие наследства и отказ от наследства.</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8F12B3" w:rsidRDefault="00F51A93" w:rsidP="00A351D4">
            <w:pPr>
              <w:tabs>
                <w:tab w:val="left" w:leader="dot" w:pos="7199"/>
              </w:tabs>
              <w:spacing w:after="0" w:line="240" w:lineRule="auto"/>
              <w:ind w:hanging="34"/>
              <w:jc w:val="both"/>
              <w:rPr>
                <w:rFonts w:ascii="Times New Roman" w:hAnsi="Times New Roman"/>
                <w:b/>
                <w:bCs/>
              </w:rPr>
            </w:pPr>
            <w:r w:rsidRPr="008F12B3">
              <w:rPr>
                <w:rFonts w:ascii="Times New Roman" w:hAnsi="Times New Roman"/>
                <w:b/>
                <w:bCs/>
              </w:rPr>
              <w:t>В том числе практических занятий</w:t>
            </w:r>
          </w:p>
        </w:tc>
        <w:tc>
          <w:tcPr>
            <w:tcW w:w="730" w:type="pct"/>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
                <w:bCs/>
              </w:rPr>
            </w:pPr>
          </w:p>
        </w:tc>
        <w:tc>
          <w:tcPr>
            <w:tcW w:w="2925" w:type="pct"/>
          </w:tcPr>
          <w:p w:rsidR="00F51A93" w:rsidRPr="008F12B3" w:rsidRDefault="00F51A93" w:rsidP="008F12B3">
            <w:pPr>
              <w:spacing w:after="0" w:line="240" w:lineRule="auto"/>
              <w:rPr>
                <w:rFonts w:ascii="Times New Roman" w:hAnsi="Times New Roman"/>
                <w:b/>
                <w:bCs/>
              </w:rPr>
            </w:pPr>
            <w:r w:rsidRPr="00E2384D">
              <w:rPr>
                <w:rFonts w:ascii="Times New Roman" w:hAnsi="Times New Roman"/>
                <w:b/>
                <w:bCs/>
              </w:rPr>
              <w:t xml:space="preserve">Практическое занятие № </w:t>
            </w:r>
            <w:r w:rsidR="008F12B3" w:rsidRPr="00E2384D">
              <w:rPr>
                <w:rFonts w:ascii="Times New Roman" w:hAnsi="Times New Roman"/>
                <w:b/>
                <w:bCs/>
              </w:rPr>
              <w:t>3</w:t>
            </w:r>
            <w:r w:rsidRPr="00E2384D">
              <w:rPr>
                <w:rFonts w:ascii="Times New Roman" w:hAnsi="Times New Roman"/>
                <w:b/>
                <w:bCs/>
              </w:rPr>
              <w:t>.</w:t>
            </w:r>
            <w:r w:rsidRPr="008F12B3">
              <w:rPr>
                <w:rFonts w:ascii="Times New Roman" w:hAnsi="Times New Roman"/>
                <w:bCs/>
              </w:rPr>
              <w:t xml:space="preserve"> Заполнение форм договоров: купля-продажа, аренда, дарение</w:t>
            </w:r>
          </w:p>
        </w:tc>
        <w:tc>
          <w:tcPr>
            <w:tcW w:w="730" w:type="pct"/>
            <w:vAlign w:val="center"/>
          </w:tcPr>
          <w:p w:rsidR="00F51A93" w:rsidRPr="00F81992" w:rsidRDefault="008F12B3" w:rsidP="00A351D4">
            <w:pPr>
              <w:spacing w:after="0" w:line="240" w:lineRule="auto"/>
              <w:jc w:val="center"/>
              <w:rPr>
                <w:rFonts w:ascii="Times New Roman" w:hAnsi="Times New Roman"/>
                <w:bCs/>
              </w:rPr>
            </w:pPr>
            <w:r>
              <w:rPr>
                <w:rFonts w:ascii="Times New Roman" w:hAnsi="Times New Roman"/>
                <w:bCs/>
              </w:rPr>
              <w:t>2</w:t>
            </w: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3630" w:type="pct"/>
            <w:gridSpan w:val="2"/>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Раздел 4. Основы административного права</w:t>
            </w:r>
          </w:p>
        </w:tc>
        <w:tc>
          <w:tcPr>
            <w:tcW w:w="730" w:type="pct"/>
            <w:vAlign w:val="center"/>
          </w:tcPr>
          <w:p w:rsidR="00F51A93" w:rsidRPr="00F81992" w:rsidRDefault="00F51A93" w:rsidP="00A351D4">
            <w:pPr>
              <w:spacing w:after="0" w:line="240" w:lineRule="auto"/>
              <w:jc w:val="center"/>
              <w:rPr>
                <w:rFonts w:ascii="Times New Roman" w:hAnsi="Times New Roman"/>
                <w:b/>
                <w:bCs/>
              </w:rPr>
            </w:pPr>
          </w:p>
        </w:tc>
        <w:tc>
          <w:tcPr>
            <w:tcW w:w="640" w:type="pct"/>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val="restar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Тема 4.1. Административно- правовые отношения</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pacing w:after="0" w:line="240" w:lineRule="auto"/>
              <w:jc w:val="center"/>
              <w:rPr>
                <w:rFonts w:ascii="Times New Roman" w:hAnsi="Times New Roman"/>
                <w:b/>
                <w:bCs/>
              </w:rPr>
            </w:pPr>
            <w:r w:rsidRPr="00F81992">
              <w:rPr>
                <w:rFonts w:ascii="Times New Roman" w:hAnsi="Times New Roman"/>
                <w:b/>
                <w:bCs/>
              </w:rPr>
              <w:t>3</w:t>
            </w:r>
          </w:p>
        </w:tc>
        <w:tc>
          <w:tcPr>
            <w:tcW w:w="640" w:type="pct"/>
            <w:vMerge w:val="restart"/>
          </w:tcPr>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01-07</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09</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1.1.-1.4.</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2.1-2.4.</w:t>
            </w:r>
          </w:p>
          <w:p w:rsidR="00F51A93" w:rsidRPr="00F81992" w:rsidRDefault="00F51A93" w:rsidP="00A351D4">
            <w:pPr>
              <w:spacing w:after="0" w:line="240" w:lineRule="auto"/>
              <w:ind w:left="107"/>
              <w:jc w:val="center"/>
              <w:rPr>
                <w:rFonts w:ascii="Times New Roman" w:hAnsi="Times New Roman"/>
                <w:b/>
                <w:bCs/>
                <w:sz w:val="24"/>
                <w:szCs w:val="24"/>
              </w:rPr>
            </w:pPr>
            <w:r w:rsidRPr="00F81992">
              <w:rPr>
                <w:rFonts w:ascii="Times New Roman" w:hAnsi="Times New Roman"/>
                <w:bCs/>
                <w:sz w:val="24"/>
                <w:szCs w:val="24"/>
              </w:rPr>
              <w:t>ПК 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spacing w:line="268" w:lineRule="exact"/>
              <w:ind w:left="0"/>
              <w:rPr>
                <w:bCs/>
                <w:lang w:eastAsia="ru-RU"/>
              </w:rPr>
            </w:pPr>
            <w:r w:rsidRPr="00F81992">
              <w:rPr>
                <w:bCs/>
                <w:lang w:eastAsia="ru-RU"/>
              </w:rPr>
              <w:t>1. Понятие административного права и административно-правовых отношений, предмет и</w:t>
            </w:r>
          </w:p>
          <w:p w:rsidR="00F51A93" w:rsidRPr="00F81992" w:rsidRDefault="00F51A93" w:rsidP="00A351D4">
            <w:pPr>
              <w:spacing w:after="0" w:line="240" w:lineRule="auto"/>
              <w:rPr>
                <w:rFonts w:ascii="Times New Roman" w:hAnsi="Times New Roman"/>
                <w:bCs/>
              </w:rPr>
            </w:pPr>
            <w:r w:rsidRPr="00F81992">
              <w:rPr>
                <w:rFonts w:ascii="Times New Roman" w:hAnsi="Times New Roman"/>
                <w:bCs/>
              </w:rPr>
              <w:t>метод. Источники административного права.</w:t>
            </w:r>
          </w:p>
        </w:tc>
        <w:tc>
          <w:tcPr>
            <w:tcW w:w="730" w:type="pct"/>
            <w:vMerge w:val="restart"/>
            <w:vAlign w:val="center"/>
          </w:tcPr>
          <w:p w:rsidR="00F51A93" w:rsidRPr="00F81992" w:rsidRDefault="008F12B3" w:rsidP="00A351D4">
            <w:pPr>
              <w:spacing w:after="0" w:line="240" w:lineRule="auto"/>
              <w:jc w:val="center"/>
              <w:rPr>
                <w:rFonts w:ascii="Times New Roman" w:hAnsi="Times New Roman"/>
                <w:b/>
                <w:bCs/>
              </w:rPr>
            </w:pPr>
            <w:r w:rsidRPr="00E2384D">
              <w:rPr>
                <w:rFonts w:ascii="Times New Roman" w:hAnsi="Times New Roman"/>
                <w:b/>
                <w:bCs/>
                <w:highlight w:val="yellow"/>
              </w:rPr>
              <w:t>2</w:t>
            </w: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spacing w:line="268" w:lineRule="exact"/>
              <w:ind w:left="0"/>
              <w:rPr>
                <w:bCs/>
              </w:rPr>
            </w:pPr>
            <w:r w:rsidRPr="00F81992">
              <w:rPr>
                <w:bCs/>
                <w:lang w:eastAsia="ru-RU"/>
              </w:rPr>
              <w:t>2. Административно-правовые отношения, основные характеристики, виды. Состав адми</w:t>
            </w:r>
            <w:r w:rsidRPr="00F81992">
              <w:rPr>
                <w:bCs/>
              </w:rPr>
              <w:t>нистративно-правовых отношений, особенности.</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spacing w:line="270" w:lineRule="exact"/>
              <w:ind w:left="0"/>
              <w:rPr>
                <w:bCs/>
              </w:rPr>
            </w:pPr>
            <w:r w:rsidRPr="00F81992">
              <w:rPr>
                <w:bCs/>
                <w:lang w:eastAsia="ru-RU"/>
              </w:rPr>
              <w:t>3. Субъекты административно-правовых отношений. Коллективные субъекты. Индивиду</w:t>
            </w:r>
            <w:r w:rsidRPr="00F81992">
              <w:rPr>
                <w:bCs/>
              </w:rPr>
              <w:t>альные субъекты. Административная право- и дееспособность. Административная жалоба. Порядок рассмотрения.</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4. Административная ответственность. Административное правонарушение, его элементы. Фактический состав административного правонарушения. Виды административных право- нарушений.</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spacing w:after="0" w:line="240" w:lineRule="auto"/>
              <w:rPr>
                <w:rFonts w:ascii="Times New Roman" w:hAnsi="Times New Roman"/>
                <w:bCs/>
              </w:rPr>
            </w:pPr>
            <w:r w:rsidRPr="00F81992">
              <w:rPr>
                <w:rFonts w:ascii="Times New Roman" w:hAnsi="Times New Roman"/>
                <w:bCs/>
              </w:rPr>
              <w:t>5. Виды административных взысканий. Смягчающие и отягчающие обстоятельства.</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E2384D" w:rsidRDefault="00F51A93" w:rsidP="00A351D4">
            <w:pPr>
              <w:spacing w:after="0" w:line="240" w:lineRule="auto"/>
              <w:rPr>
                <w:rFonts w:ascii="Times New Roman" w:hAnsi="Times New Roman"/>
                <w:b/>
                <w:bCs/>
              </w:rPr>
            </w:pPr>
            <w:r w:rsidRPr="00E2384D">
              <w:rPr>
                <w:rFonts w:ascii="Times New Roman" w:hAnsi="Times New Roman"/>
                <w:b/>
                <w:bCs/>
              </w:rPr>
              <w:t>В том числе практических занятий</w:t>
            </w:r>
          </w:p>
        </w:tc>
        <w:tc>
          <w:tcPr>
            <w:tcW w:w="730" w:type="pct"/>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E2384D" w:rsidRDefault="00F51A93" w:rsidP="00E2384D">
            <w:pPr>
              <w:spacing w:after="0" w:line="240" w:lineRule="auto"/>
              <w:rPr>
                <w:rFonts w:ascii="Times New Roman" w:hAnsi="Times New Roman"/>
                <w:bCs/>
              </w:rPr>
            </w:pPr>
            <w:r w:rsidRPr="00E2384D">
              <w:rPr>
                <w:rFonts w:ascii="Times New Roman" w:hAnsi="Times New Roman"/>
                <w:b/>
                <w:bCs/>
              </w:rPr>
              <w:t xml:space="preserve">Практическое занятие </w:t>
            </w:r>
            <w:r w:rsidR="00E2384D" w:rsidRPr="00E2384D">
              <w:rPr>
                <w:rFonts w:ascii="Times New Roman" w:hAnsi="Times New Roman"/>
                <w:b/>
              </w:rPr>
              <w:t>№ 4</w:t>
            </w:r>
            <w:r w:rsidRPr="00E2384D">
              <w:rPr>
                <w:rFonts w:ascii="Times New Roman" w:hAnsi="Times New Roman"/>
                <w:b/>
                <w:bCs/>
              </w:rPr>
              <w:t>.</w:t>
            </w:r>
            <w:r w:rsidRPr="00E2384D">
              <w:rPr>
                <w:rFonts w:ascii="Times New Roman" w:hAnsi="Times New Roman"/>
                <w:bCs/>
              </w:rPr>
              <w:t xml:space="preserve"> Решение ситуационных задач по теме «Административно- правовые отношения»</w:t>
            </w:r>
          </w:p>
        </w:tc>
        <w:tc>
          <w:tcPr>
            <w:tcW w:w="730" w:type="pct"/>
            <w:vAlign w:val="center"/>
          </w:tcPr>
          <w:p w:rsidR="00F51A93" w:rsidRPr="00F81992" w:rsidRDefault="008F12B3" w:rsidP="00A351D4">
            <w:pPr>
              <w:spacing w:after="0" w:line="240" w:lineRule="auto"/>
              <w:jc w:val="center"/>
              <w:rPr>
                <w:rFonts w:ascii="Times New Roman" w:hAnsi="Times New Roman"/>
                <w:b/>
                <w:bCs/>
              </w:rPr>
            </w:pPr>
            <w:r>
              <w:rPr>
                <w:rFonts w:ascii="Times New Roman" w:hAnsi="Times New Roman"/>
                <w:b/>
                <w:bCs/>
              </w:rPr>
              <w:t>2</w:t>
            </w:r>
          </w:p>
        </w:tc>
        <w:tc>
          <w:tcPr>
            <w:tcW w:w="640" w:type="pct"/>
            <w:vMerge/>
          </w:tcPr>
          <w:p w:rsidR="00F51A93" w:rsidRPr="00F81992" w:rsidRDefault="00F51A93" w:rsidP="00A351D4">
            <w:pPr>
              <w:spacing w:after="0" w:line="240" w:lineRule="auto"/>
              <w:ind w:left="107"/>
              <w:jc w:val="center"/>
              <w:rPr>
                <w:rFonts w:ascii="Times New Roman" w:hAnsi="Times New Roman"/>
                <w:b/>
                <w:bCs/>
                <w:sz w:val="24"/>
                <w:szCs w:val="24"/>
              </w:rPr>
            </w:pPr>
          </w:p>
        </w:tc>
      </w:tr>
      <w:tr w:rsidR="00F51A93" w:rsidRPr="00F81992" w:rsidTr="00A351D4">
        <w:trPr>
          <w:trHeight w:val="20"/>
        </w:trPr>
        <w:tc>
          <w:tcPr>
            <w:tcW w:w="705" w:type="pct"/>
            <w:vMerge w:val="restart"/>
          </w:tcPr>
          <w:p w:rsidR="00F51A93" w:rsidRPr="00F81992" w:rsidRDefault="00F51A93" w:rsidP="00A351D4">
            <w:pPr>
              <w:pStyle w:val="TableParagraph"/>
              <w:spacing w:line="270" w:lineRule="exact"/>
              <w:ind w:left="0"/>
              <w:jc w:val="both"/>
              <w:rPr>
                <w:bCs/>
              </w:rPr>
            </w:pPr>
            <w:r w:rsidRPr="00F81992">
              <w:rPr>
                <w:b/>
                <w:bCs/>
                <w:lang w:eastAsia="ru-RU"/>
              </w:rPr>
              <w:t xml:space="preserve">Тема 4.2. </w:t>
            </w:r>
            <w:r w:rsidRPr="00F81992">
              <w:rPr>
                <w:b/>
                <w:bCs/>
              </w:rPr>
              <w:t>Меры административно-правового пресечения</w:t>
            </w:r>
          </w:p>
        </w:tc>
        <w:tc>
          <w:tcPr>
            <w:tcW w:w="2925" w:type="pct"/>
          </w:tcPr>
          <w:p w:rsidR="00F51A93" w:rsidRPr="00F81992" w:rsidRDefault="00F51A93" w:rsidP="00A351D4">
            <w:pPr>
              <w:spacing w:after="0" w:line="240" w:lineRule="auto"/>
              <w:rPr>
                <w:rFonts w:ascii="Times New Roman" w:hAnsi="Times New Roman"/>
                <w:b/>
                <w:bCs/>
              </w:rPr>
            </w:pPr>
            <w:r w:rsidRPr="00F81992">
              <w:rPr>
                <w:rFonts w:ascii="Times New Roman" w:hAnsi="Times New Roman"/>
                <w:b/>
                <w:bCs/>
              </w:rPr>
              <w:t>Содержание учебного материала</w:t>
            </w:r>
          </w:p>
        </w:tc>
        <w:tc>
          <w:tcPr>
            <w:tcW w:w="730" w:type="pct"/>
            <w:vAlign w:val="center"/>
          </w:tcPr>
          <w:p w:rsidR="00F51A93" w:rsidRPr="00F81992" w:rsidRDefault="00F51A93" w:rsidP="00A351D4">
            <w:pPr>
              <w:spacing w:after="0" w:line="240" w:lineRule="auto"/>
              <w:jc w:val="center"/>
              <w:rPr>
                <w:rFonts w:ascii="Times New Roman" w:hAnsi="Times New Roman"/>
                <w:b/>
                <w:bCs/>
              </w:rPr>
            </w:pPr>
            <w:r>
              <w:rPr>
                <w:rFonts w:ascii="Times New Roman" w:hAnsi="Times New Roman"/>
                <w:b/>
                <w:bCs/>
              </w:rPr>
              <w:t>2</w:t>
            </w:r>
          </w:p>
        </w:tc>
        <w:tc>
          <w:tcPr>
            <w:tcW w:w="640" w:type="pct"/>
            <w:vMerge w:val="restart"/>
          </w:tcPr>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01-07</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ОК 09</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1.1.-1.4.</w:t>
            </w:r>
          </w:p>
          <w:p w:rsidR="00F51A93" w:rsidRPr="00F81992" w:rsidRDefault="00F51A93" w:rsidP="00A351D4">
            <w:pPr>
              <w:spacing w:after="0" w:line="240" w:lineRule="auto"/>
              <w:ind w:left="107"/>
              <w:jc w:val="center"/>
              <w:rPr>
                <w:rFonts w:ascii="Times New Roman" w:hAnsi="Times New Roman"/>
                <w:bCs/>
                <w:sz w:val="24"/>
                <w:szCs w:val="24"/>
              </w:rPr>
            </w:pPr>
            <w:r w:rsidRPr="00F81992">
              <w:rPr>
                <w:rFonts w:ascii="Times New Roman" w:hAnsi="Times New Roman"/>
                <w:bCs/>
                <w:sz w:val="24"/>
                <w:szCs w:val="24"/>
              </w:rPr>
              <w:t>ПК 2.1-2.4.</w:t>
            </w:r>
          </w:p>
          <w:p w:rsidR="00F51A93" w:rsidRPr="00F81992" w:rsidRDefault="00F51A93" w:rsidP="00A351D4">
            <w:pPr>
              <w:spacing w:after="0" w:line="240" w:lineRule="auto"/>
              <w:ind w:left="107"/>
              <w:jc w:val="center"/>
              <w:rPr>
                <w:rFonts w:ascii="Times New Roman" w:hAnsi="Times New Roman"/>
                <w:b/>
                <w:bCs/>
                <w:sz w:val="24"/>
                <w:szCs w:val="24"/>
              </w:rPr>
            </w:pPr>
            <w:r w:rsidRPr="00F81992">
              <w:rPr>
                <w:rFonts w:ascii="Times New Roman" w:hAnsi="Times New Roman"/>
                <w:bCs/>
                <w:sz w:val="24"/>
                <w:szCs w:val="24"/>
              </w:rPr>
              <w:t>ПК 3.1.-3.2</w:t>
            </w: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ind w:left="0" w:right="91"/>
              <w:jc w:val="both"/>
              <w:rPr>
                <w:bCs/>
              </w:rPr>
            </w:pPr>
            <w:r w:rsidRPr="00F81992">
              <w:rPr>
                <w:bCs/>
                <w:lang w:eastAsia="ru-RU"/>
              </w:rPr>
              <w:t>1. Понятие, значение и виды мер административно-правового пресечения. Меры административно-правового пресечения, применяемые к физическим лицам. Меры административ</w:t>
            </w:r>
            <w:r w:rsidRPr="00F81992">
              <w:rPr>
                <w:bCs/>
              </w:rPr>
              <w:t>но-правового пресечения, применяемые к организациям.</w:t>
            </w:r>
          </w:p>
        </w:tc>
        <w:tc>
          <w:tcPr>
            <w:tcW w:w="730" w:type="pct"/>
            <w:vMerge w:val="restart"/>
            <w:vAlign w:val="center"/>
          </w:tcPr>
          <w:p w:rsidR="00F51A93" w:rsidRPr="00F81992" w:rsidRDefault="008F12B3" w:rsidP="00A351D4">
            <w:pPr>
              <w:spacing w:after="0" w:line="240" w:lineRule="auto"/>
              <w:jc w:val="center"/>
              <w:rPr>
                <w:rFonts w:ascii="Times New Roman" w:hAnsi="Times New Roman"/>
                <w:bCs/>
              </w:rPr>
            </w:pPr>
            <w:r w:rsidRPr="008F12B3">
              <w:rPr>
                <w:rFonts w:ascii="Times New Roman" w:hAnsi="Times New Roman"/>
                <w:bCs/>
                <w:highlight w:val="yellow"/>
              </w:rPr>
              <w:t>2</w:t>
            </w:r>
          </w:p>
        </w:tc>
        <w:tc>
          <w:tcPr>
            <w:tcW w:w="640" w:type="pct"/>
            <w:vMerge/>
          </w:tcPr>
          <w:p w:rsidR="00F51A93" w:rsidRPr="00F81992" w:rsidRDefault="00F51A93" w:rsidP="00A351D4">
            <w:pPr>
              <w:spacing w:after="0" w:line="240" w:lineRule="auto"/>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spacing w:line="268" w:lineRule="exact"/>
              <w:ind w:left="0"/>
              <w:jc w:val="both"/>
              <w:rPr>
                <w:bCs/>
              </w:rPr>
            </w:pPr>
            <w:r w:rsidRPr="00F81992">
              <w:rPr>
                <w:bCs/>
                <w:lang w:eastAsia="ru-RU"/>
              </w:rPr>
              <w:t xml:space="preserve">2. Отличие административного правонарушения от иных правонарушений. Обстоятельства, </w:t>
            </w:r>
            <w:r w:rsidRPr="00F81992">
              <w:rPr>
                <w:bCs/>
              </w:rPr>
              <w:t>исключающие административную ответственность.</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spacing w:line="268" w:lineRule="exact"/>
              <w:ind w:left="0"/>
              <w:jc w:val="both"/>
              <w:rPr>
                <w:bCs/>
              </w:rPr>
            </w:pPr>
            <w:r w:rsidRPr="00F81992">
              <w:rPr>
                <w:bCs/>
                <w:lang w:eastAsia="ru-RU"/>
              </w:rPr>
              <w:t>3. Административные наказания. Понятие, цели и виды административных наказаний. Сис</w:t>
            </w:r>
            <w:r w:rsidRPr="00F81992">
              <w:rPr>
                <w:bCs/>
              </w:rPr>
              <w:t>тема административных наказаний. Предупреждение. Административный штраф.</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rPr>
                <w:rFonts w:ascii="Times New Roman" w:hAnsi="Times New Roman"/>
                <w:b/>
                <w:bCs/>
              </w:rPr>
            </w:pPr>
          </w:p>
        </w:tc>
      </w:tr>
      <w:tr w:rsidR="00F51A93" w:rsidRPr="00F81992" w:rsidTr="00A351D4">
        <w:trPr>
          <w:trHeight w:val="20"/>
        </w:trPr>
        <w:tc>
          <w:tcPr>
            <w:tcW w:w="705" w:type="pct"/>
            <w:vMerge/>
          </w:tcPr>
          <w:p w:rsidR="00F51A93" w:rsidRPr="00F81992" w:rsidRDefault="00F51A93" w:rsidP="00A351D4">
            <w:pPr>
              <w:spacing w:after="0" w:line="240" w:lineRule="auto"/>
              <w:rPr>
                <w:rFonts w:ascii="Times New Roman" w:hAnsi="Times New Roman"/>
                <w:bCs/>
              </w:rPr>
            </w:pPr>
          </w:p>
        </w:tc>
        <w:tc>
          <w:tcPr>
            <w:tcW w:w="2925" w:type="pct"/>
          </w:tcPr>
          <w:p w:rsidR="00F51A93" w:rsidRPr="00F81992" w:rsidRDefault="00F51A93" w:rsidP="00A351D4">
            <w:pPr>
              <w:pStyle w:val="TableParagraph"/>
              <w:spacing w:line="268" w:lineRule="exact"/>
              <w:ind w:left="0"/>
              <w:jc w:val="both"/>
              <w:rPr>
                <w:bCs/>
              </w:rPr>
            </w:pPr>
            <w:r w:rsidRPr="00F81992">
              <w:rPr>
                <w:bCs/>
                <w:lang w:eastAsia="ru-RU"/>
              </w:rPr>
              <w:t xml:space="preserve">4. Лишение специального права. Административная конфискация. Административный </w:t>
            </w:r>
            <w:r w:rsidRPr="00F81992">
              <w:rPr>
                <w:bCs/>
              </w:rPr>
              <w:t>арест.</w:t>
            </w:r>
          </w:p>
        </w:tc>
        <w:tc>
          <w:tcPr>
            <w:tcW w:w="730" w:type="pct"/>
            <w:vMerge/>
            <w:vAlign w:val="center"/>
          </w:tcPr>
          <w:p w:rsidR="00F51A93" w:rsidRPr="00F81992" w:rsidRDefault="00F51A93" w:rsidP="00A351D4">
            <w:pPr>
              <w:spacing w:after="0" w:line="240" w:lineRule="auto"/>
              <w:jc w:val="center"/>
              <w:rPr>
                <w:rFonts w:ascii="Times New Roman" w:hAnsi="Times New Roman"/>
                <w:b/>
                <w:bCs/>
              </w:rPr>
            </w:pPr>
          </w:p>
        </w:tc>
        <w:tc>
          <w:tcPr>
            <w:tcW w:w="640" w:type="pct"/>
            <w:vMerge/>
          </w:tcPr>
          <w:p w:rsidR="00F51A93" w:rsidRPr="00F81992" w:rsidRDefault="00F51A93" w:rsidP="00A351D4">
            <w:pPr>
              <w:spacing w:after="0" w:line="240" w:lineRule="auto"/>
              <w:rPr>
                <w:rFonts w:ascii="Times New Roman" w:hAnsi="Times New Roman"/>
                <w:b/>
                <w:bCs/>
              </w:rPr>
            </w:pPr>
          </w:p>
        </w:tc>
      </w:tr>
      <w:tr w:rsidR="008F12B3" w:rsidRPr="00F81992" w:rsidTr="00A351D4">
        <w:trPr>
          <w:trHeight w:val="20"/>
        </w:trPr>
        <w:tc>
          <w:tcPr>
            <w:tcW w:w="705" w:type="pct"/>
          </w:tcPr>
          <w:p w:rsidR="008F12B3" w:rsidRPr="00F81992" w:rsidRDefault="008F12B3" w:rsidP="00A351D4">
            <w:pPr>
              <w:spacing w:after="0" w:line="240" w:lineRule="auto"/>
              <w:rPr>
                <w:rFonts w:ascii="Times New Roman" w:hAnsi="Times New Roman"/>
                <w:bCs/>
              </w:rPr>
            </w:pPr>
          </w:p>
        </w:tc>
        <w:tc>
          <w:tcPr>
            <w:tcW w:w="2925" w:type="pct"/>
          </w:tcPr>
          <w:p w:rsidR="008F12B3" w:rsidRPr="00F81992" w:rsidRDefault="008F12B3" w:rsidP="00A351D4">
            <w:pPr>
              <w:spacing w:after="0" w:line="240" w:lineRule="auto"/>
              <w:jc w:val="both"/>
              <w:rPr>
                <w:rFonts w:ascii="Times New Roman" w:hAnsi="Times New Roman"/>
                <w:bCs/>
              </w:rPr>
            </w:pPr>
            <w:r w:rsidRPr="008F12B3">
              <w:rPr>
                <w:rFonts w:ascii="Times New Roman" w:hAnsi="Times New Roman"/>
                <w:bCs/>
                <w:color w:val="FF0000"/>
              </w:rPr>
              <w:t>Самостоятельные работы</w:t>
            </w:r>
            <w:r w:rsidR="00AB3B3A">
              <w:rPr>
                <w:rFonts w:ascii="Times New Roman" w:hAnsi="Times New Roman"/>
                <w:bCs/>
                <w:color w:val="FF0000"/>
              </w:rPr>
              <w:t xml:space="preserve">: </w:t>
            </w:r>
            <w:r w:rsidR="00AB3B3A" w:rsidRPr="00AC45EF">
              <w:rPr>
                <w:rFonts w:ascii="Times New Roman" w:hAnsi="Times New Roman"/>
                <w:sz w:val="24"/>
                <w:szCs w:val="24"/>
              </w:rPr>
              <w:t>подготовка презентаций, изучение нормативной документации</w:t>
            </w:r>
          </w:p>
        </w:tc>
        <w:tc>
          <w:tcPr>
            <w:tcW w:w="730" w:type="pct"/>
            <w:vAlign w:val="center"/>
          </w:tcPr>
          <w:p w:rsidR="008F12B3" w:rsidRPr="00F81992" w:rsidRDefault="008F12B3" w:rsidP="00A351D4">
            <w:pPr>
              <w:spacing w:after="0" w:line="240" w:lineRule="auto"/>
              <w:jc w:val="center"/>
              <w:rPr>
                <w:rFonts w:ascii="Times New Roman" w:hAnsi="Times New Roman"/>
                <w:bCs/>
              </w:rPr>
            </w:pPr>
            <w:r w:rsidRPr="008F12B3">
              <w:rPr>
                <w:rFonts w:ascii="Times New Roman" w:hAnsi="Times New Roman"/>
                <w:bCs/>
                <w:color w:val="FF0000"/>
              </w:rPr>
              <w:t>4</w:t>
            </w:r>
          </w:p>
        </w:tc>
        <w:tc>
          <w:tcPr>
            <w:tcW w:w="640" w:type="pct"/>
          </w:tcPr>
          <w:p w:rsidR="008F12B3" w:rsidRPr="00F81992" w:rsidRDefault="008F12B3" w:rsidP="00A351D4">
            <w:pPr>
              <w:spacing w:after="0" w:line="240" w:lineRule="auto"/>
              <w:rPr>
                <w:rFonts w:ascii="Times New Roman" w:hAnsi="Times New Roman"/>
                <w:b/>
                <w:bCs/>
              </w:rPr>
            </w:pPr>
          </w:p>
        </w:tc>
      </w:tr>
      <w:tr w:rsidR="00F51A93" w:rsidRPr="00F81992" w:rsidTr="00A351D4">
        <w:trPr>
          <w:trHeight w:val="20"/>
        </w:trPr>
        <w:tc>
          <w:tcPr>
            <w:tcW w:w="3630" w:type="pct"/>
            <w:gridSpan w:val="2"/>
          </w:tcPr>
          <w:p w:rsidR="00F51A93" w:rsidRPr="00F81992" w:rsidRDefault="00F51A93" w:rsidP="00A351D4">
            <w:pPr>
              <w:spacing w:after="0" w:line="240" w:lineRule="auto"/>
              <w:jc w:val="both"/>
              <w:rPr>
                <w:rFonts w:ascii="Times New Roman" w:hAnsi="Times New Roman"/>
                <w:b/>
                <w:bCs/>
              </w:rPr>
            </w:pPr>
            <w:r w:rsidRPr="00F81992">
              <w:rPr>
                <w:rFonts w:ascii="Times New Roman" w:hAnsi="Times New Roman"/>
                <w:b/>
                <w:bCs/>
              </w:rPr>
              <w:t>Промежуточная аттестация</w:t>
            </w:r>
            <w:r w:rsidR="00E2384D">
              <w:rPr>
                <w:rFonts w:ascii="Times New Roman" w:hAnsi="Times New Roman"/>
                <w:b/>
                <w:bCs/>
              </w:rPr>
              <w:t xml:space="preserve"> дифференцированный зачет</w:t>
            </w:r>
          </w:p>
        </w:tc>
        <w:tc>
          <w:tcPr>
            <w:tcW w:w="730" w:type="pct"/>
            <w:vAlign w:val="center"/>
          </w:tcPr>
          <w:p w:rsidR="00F51A93" w:rsidRPr="00F81992" w:rsidRDefault="008F12B3" w:rsidP="00A351D4">
            <w:pPr>
              <w:spacing w:after="0" w:line="240" w:lineRule="auto"/>
              <w:jc w:val="center"/>
              <w:rPr>
                <w:rFonts w:ascii="Times New Roman" w:hAnsi="Times New Roman"/>
                <w:bCs/>
              </w:rPr>
            </w:pPr>
            <w:r>
              <w:rPr>
                <w:rFonts w:ascii="Times New Roman" w:hAnsi="Times New Roman"/>
                <w:bCs/>
              </w:rPr>
              <w:t>2</w:t>
            </w:r>
          </w:p>
        </w:tc>
        <w:tc>
          <w:tcPr>
            <w:tcW w:w="640" w:type="pct"/>
          </w:tcPr>
          <w:p w:rsidR="00F51A93" w:rsidRPr="00F81992" w:rsidRDefault="00F51A93" w:rsidP="00A351D4">
            <w:pPr>
              <w:spacing w:after="0" w:line="240" w:lineRule="auto"/>
              <w:rPr>
                <w:rFonts w:ascii="Times New Roman" w:hAnsi="Times New Roman"/>
                <w:b/>
                <w:bCs/>
              </w:rPr>
            </w:pPr>
          </w:p>
        </w:tc>
      </w:tr>
      <w:tr w:rsidR="00F51A93" w:rsidRPr="00F81992" w:rsidTr="00A351D4">
        <w:trPr>
          <w:trHeight w:val="20"/>
        </w:trPr>
        <w:tc>
          <w:tcPr>
            <w:tcW w:w="3630" w:type="pct"/>
            <w:gridSpan w:val="2"/>
          </w:tcPr>
          <w:p w:rsidR="00F51A93" w:rsidRPr="00F81992" w:rsidRDefault="00F51A93" w:rsidP="00A351D4">
            <w:pPr>
              <w:rPr>
                <w:rFonts w:ascii="Times New Roman" w:hAnsi="Times New Roman"/>
                <w:b/>
                <w:bCs/>
              </w:rPr>
            </w:pPr>
            <w:r w:rsidRPr="00F81992">
              <w:rPr>
                <w:rFonts w:ascii="Times New Roman" w:hAnsi="Times New Roman"/>
                <w:b/>
                <w:bCs/>
              </w:rPr>
              <w:t>Всего:</w:t>
            </w:r>
          </w:p>
        </w:tc>
        <w:tc>
          <w:tcPr>
            <w:tcW w:w="730" w:type="pct"/>
            <w:vAlign w:val="center"/>
          </w:tcPr>
          <w:p w:rsidR="00F51A93" w:rsidRPr="00F81992" w:rsidRDefault="00F51A93" w:rsidP="008F12B3">
            <w:pPr>
              <w:jc w:val="center"/>
              <w:rPr>
                <w:rFonts w:ascii="Times New Roman" w:hAnsi="Times New Roman"/>
                <w:b/>
                <w:bCs/>
                <w:i/>
              </w:rPr>
            </w:pPr>
            <w:r w:rsidRPr="00F81992">
              <w:rPr>
                <w:rFonts w:ascii="Times New Roman" w:hAnsi="Times New Roman"/>
                <w:b/>
                <w:bCs/>
                <w:i/>
              </w:rPr>
              <w:t>3</w:t>
            </w:r>
            <w:r w:rsidR="008F12B3">
              <w:rPr>
                <w:rFonts w:ascii="Times New Roman" w:hAnsi="Times New Roman"/>
                <w:b/>
                <w:bCs/>
                <w:i/>
              </w:rPr>
              <w:t>6</w:t>
            </w:r>
          </w:p>
        </w:tc>
        <w:tc>
          <w:tcPr>
            <w:tcW w:w="640" w:type="pct"/>
          </w:tcPr>
          <w:p w:rsidR="00F51A93" w:rsidRPr="00F81992" w:rsidRDefault="00F51A93" w:rsidP="00A351D4">
            <w:pPr>
              <w:rPr>
                <w:rFonts w:ascii="Times New Roman" w:hAnsi="Times New Roman"/>
                <w:b/>
                <w:bCs/>
                <w:i/>
              </w:rPr>
            </w:pPr>
          </w:p>
        </w:tc>
      </w:tr>
    </w:tbl>
    <w:p w:rsidR="00F51A93" w:rsidRPr="00F81992" w:rsidRDefault="00F51A93" w:rsidP="00F51A93">
      <w:pPr>
        <w:ind w:firstLine="709"/>
        <w:rPr>
          <w:rFonts w:ascii="Times New Roman" w:hAnsi="Times New Roman"/>
          <w:i/>
        </w:rPr>
        <w:sectPr w:rsidR="00F51A93" w:rsidRPr="00F81992" w:rsidSect="00417529">
          <w:pgSz w:w="16840" w:h="11907" w:orient="landscape"/>
          <w:pgMar w:top="851" w:right="1134" w:bottom="851" w:left="992" w:header="709" w:footer="709" w:gutter="0"/>
          <w:cols w:space="720"/>
        </w:sectPr>
      </w:pPr>
      <w:bookmarkStart w:id="1" w:name="_GoBack"/>
      <w:bookmarkEnd w:id="1"/>
    </w:p>
    <w:p w:rsidR="00F51A93" w:rsidRPr="005437B8" w:rsidRDefault="00F51A93" w:rsidP="00F51A93">
      <w:pPr>
        <w:ind w:left="1353"/>
        <w:rPr>
          <w:rFonts w:ascii="Times New Roman" w:hAnsi="Times New Roman"/>
          <w:b/>
          <w:bCs/>
          <w:i/>
          <w:color w:val="FF0000"/>
          <w:sz w:val="24"/>
          <w:szCs w:val="24"/>
        </w:rPr>
      </w:pPr>
      <w:r w:rsidRPr="005437B8">
        <w:rPr>
          <w:rFonts w:ascii="Times New Roman" w:hAnsi="Times New Roman"/>
          <w:b/>
          <w:bCs/>
          <w:sz w:val="24"/>
          <w:szCs w:val="24"/>
        </w:rPr>
        <w:lastRenderedPageBreak/>
        <w:t>3. УСЛОВИЯ РЕАЛИЗАЦИИ УЧЕБНОЙ ДИСЦИПЛИНЫ</w:t>
      </w:r>
    </w:p>
    <w:p w:rsidR="00F51A93" w:rsidRPr="005437B8" w:rsidRDefault="00F51A93" w:rsidP="00F51A93">
      <w:pPr>
        <w:suppressAutoHyphens/>
        <w:spacing w:after="0"/>
        <w:ind w:firstLine="709"/>
        <w:jc w:val="both"/>
        <w:rPr>
          <w:rFonts w:ascii="Times New Roman" w:hAnsi="Times New Roman"/>
          <w:bCs/>
          <w:sz w:val="24"/>
          <w:szCs w:val="24"/>
        </w:rPr>
      </w:pPr>
      <w:r w:rsidRPr="005437B8">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F51A93" w:rsidRPr="005437B8" w:rsidRDefault="00F51A93" w:rsidP="00F51A93">
      <w:pPr>
        <w:suppressAutoHyphens/>
        <w:spacing w:after="0"/>
        <w:ind w:firstLine="709"/>
        <w:rPr>
          <w:rFonts w:ascii="Times New Roman" w:hAnsi="Times New Roman"/>
          <w:sz w:val="24"/>
          <w:szCs w:val="24"/>
          <w:lang w:eastAsia="en-US"/>
        </w:rPr>
      </w:pPr>
      <w:r w:rsidRPr="005437B8">
        <w:rPr>
          <w:rFonts w:ascii="Times New Roman" w:hAnsi="Times New Roman"/>
          <w:bCs/>
          <w:sz w:val="24"/>
          <w:szCs w:val="24"/>
        </w:rPr>
        <w:t>Кабинет</w:t>
      </w:r>
      <w:r w:rsidRPr="005437B8">
        <w:rPr>
          <w:rFonts w:ascii="Times New Roman" w:hAnsi="Times New Roman"/>
          <w:bCs/>
          <w:i/>
          <w:sz w:val="24"/>
          <w:szCs w:val="24"/>
        </w:rPr>
        <w:t xml:space="preserve"> «</w:t>
      </w:r>
      <w:r w:rsidRPr="005437B8">
        <w:rPr>
          <w:rFonts w:ascii="Times New Roman" w:hAnsi="Times New Roman"/>
          <w:sz w:val="24"/>
          <w:szCs w:val="24"/>
        </w:rPr>
        <w:t>Гуманитарных и социально-экономических дисциплин</w:t>
      </w:r>
      <w:r w:rsidRPr="005437B8">
        <w:rPr>
          <w:rFonts w:ascii="Times New Roman" w:hAnsi="Times New Roman"/>
          <w:bCs/>
          <w:i/>
          <w:sz w:val="24"/>
          <w:szCs w:val="24"/>
        </w:rPr>
        <w:t>»</w:t>
      </w:r>
      <w:r w:rsidRPr="005437B8">
        <w:rPr>
          <w:rFonts w:ascii="Times New Roman" w:hAnsi="Times New Roman"/>
          <w:sz w:val="24"/>
          <w:szCs w:val="24"/>
          <w:lang w:eastAsia="en-US"/>
        </w:rPr>
        <w:t>,</w:t>
      </w:r>
    </w:p>
    <w:p w:rsidR="00F51A93" w:rsidRPr="005437B8" w:rsidRDefault="00F51A93" w:rsidP="00F51A93">
      <w:pPr>
        <w:suppressAutoHyphens/>
        <w:spacing w:after="0"/>
        <w:ind w:firstLine="709"/>
        <w:jc w:val="both"/>
        <w:rPr>
          <w:rFonts w:ascii="Times New Roman" w:hAnsi="Times New Roman"/>
          <w:sz w:val="24"/>
          <w:szCs w:val="24"/>
          <w:lang w:eastAsia="en-US"/>
        </w:rPr>
      </w:pPr>
      <w:r w:rsidRPr="005437B8">
        <w:rPr>
          <w:rFonts w:ascii="Times New Roman" w:hAnsi="Times New Roman"/>
          <w:sz w:val="24"/>
          <w:szCs w:val="24"/>
          <w:lang w:eastAsia="en-US"/>
        </w:rPr>
        <w:t>оснащенный о</w:t>
      </w:r>
      <w:r w:rsidRPr="005437B8">
        <w:rPr>
          <w:rFonts w:ascii="Times New Roman" w:hAnsi="Times New Roman"/>
          <w:bCs/>
          <w:sz w:val="24"/>
          <w:szCs w:val="24"/>
          <w:lang w:eastAsia="en-US"/>
        </w:rPr>
        <w:t xml:space="preserve">борудованием: </w:t>
      </w:r>
      <w:r w:rsidRPr="005437B8">
        <w:rPr>
          <w:rFonts w:ascii="Times New Roman" w:hAnsi="Times New Roman"/>
          <w:sz w:val="24"/>
          <w:szCs w:val="24"/>
          <w:lang w:eastAsia="en-US"/>
        </w:rPr>
        <w:t>индивидуальные рабочие места для обучающихся, рабочее место преподавателя, классная доска,</w:t>
      </w:r>
      <w:r w:rsidRPr="005437B8">
        <w:rPr>
          <w:rFonts w:ascii="Times New Roman" w:hAnsi="Times New Roman"/>
          <w:bCs/>
          <w:i/>
          <w:sz w:val="24"/>
          <w:szCs w:val="24"/>
        </w:rPr>
        <w:t xml:space="preserve"> и </w:t>
      </w:r>
      <w:r w:rsidRPr="005437B8">
        <w:rPr>
          <w:rFonts w:ascii="Times New Roman" w:hAnsi="Times New Roman"/>
          <w:sz w:val="24"/>
          <w:szCs w:val="24"/>
          <w:lang w:eastAsia="en-US"/>
        </w:rPr>
        <w:t>т</w:t>
      </w:r>
      <w:r w:rsidRPr="005437B8">
        <w:rPr>
          <w:rFonts w:ascii="Times New Roman" w:hAnsi="Times New Roman"/>
          <w:bCs/>
          <w:sz w:val="24"/>
          <w:szCs w:val="24"/>
          <w:lang w:eastAsia="en-US"/>
        </w:rPr>
        <w:t xml:space="preserve">ехническими средствами обучения: </w:t>
      </w:r>
      <w:r w:rsidRPr="005437B8">
        <w:rPr>
          <w:rFonts w:ascii="Times New Roman" w:hAnsi="Times New Roman"/>
          <w:sz w:val="24"/>
          <w:szCs w:val="24"/>
          <w:lang w:eastAsia="en-US"/>
        </w:rPr>
        <w:t>интерактивная доска, оргтехника, персональный компьютер с лицензионным программным обеспечением.</w:t>
      </w:r>
    </w:p>
    <w:p w:rsidR="00F51A93" w:rsidRPr="005437B8" w:rsidRDefault="00F51A93" w:rsidP="00F51A93">
      <w:pPr>
        <w:suppressAutoHyphens/>
        <w:spacing w:after="0"/>
        <w:ind w:firstLine="709"/>
        <w:jc w:val="both"/>
        <w:rPr>
          <w:rFonts w:ascii="Times New Roman" w:hAnsi="Times New Roman"/>
          <w:bCs/>
          <w:sz w:val="24"/>
          <w:szCs w:val="24"/>
        </w:rPr>
      </w:pPr>
    </w:p>
    <w:p w:rsidR="00F51A93" w:rsidRPr="005437B8" w:rsidRDefault="00F51A93" w:rsidP="00F51A93">
      <w:pPr>
        <w:suppressAutoHyphens/>
        <w:spacing w:after="0"/>
        <w:ind w:firstLine="709"/>
        <w:jc w:val="both"/>
        <w:rPr>
          <w:rFonts w:ascii="Times New Roman" w:hAnsi="Times New Roman"/>
          <w:b/>
          <w:bCs/>
          <w:sz w:val="24"/>
          <w:szCs w:val="24"/>
        </w:rPr>
      </w:pPr>
      <w:r w:rsidRPr="005437B8">
        <w:rPr>
          <w:rFonts w:ascii="Times New Roman" w:hAnsi="Times New Roman"/>
          <w:b/>
          <w:bCs/>
          <w:sz w:val="24"/>
          <w:szCs w:val="24"/>
        </w:rPr>
        <w:t>3.2. Информационное обеспечение реализации программы</w:t>
      </w:r>
    </w:p>
    <w:p w:rsidR="00F51A93" w:rsidRPr="005437B8" w:rsidRDefault="00F51A93" w:rsidP="00F51A93">
      <w:pPr>
        <w:suppressAutoHyphens/>
        <w:spacing w:after="0"/>
        <w:ind w:firstLine="709"/>
        <w:jc w:val="both"/>
        <w:rPr>
          <w:rFonts w:ascii="Times New Roman" w:hAnsi="Times New Roman"/>
          <w:bCs/>
          <w:sz w:val="24"/>
          <w:szCs w:val="24"/>
        </w:rPr>
      </w:pPr>
      <w:r w:rsidRPr="005437B8">
        <w:rPr>
          <w:rFonts w:ascii="Times New Roman" w:hAnsi="Times New Roman"/>
          <w:bCs/>
          <w:sz w:val="24"/>
          <w:szCs w:val="24"/>
        </w:rPr>
        <w:t>Для реализации программы библиотечный фонд образовательной организации должен иметь п</w:t>
      </w:r>
      <w:r w:rsidRPr="005437B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37B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51A93" w:rsidRPr="005437B8" w:rsidRDefault="00F51A93" w:rsidP="00F51A93">
      <w:pPr>
        <w:suppressAutoHyphens/>
        <w:spacing w:after="0"/>
        <w:ind w:firstLine="709"/>
        <w:jc w:val="both"/>
        <w:rPr>
          <w:rFonts w:ascii="Times New Roman" w:hAnsi="Times New Roman"/>
          <w:sz w:val="24"/>
          <w:szCs w:val="24"/>
        </w:rPr>
      </w:pPr>
    </w:p>
    <w:p w:rsidR="00F51A93" w:rsidRPr="005437B8" w:rsidRDefault="00F51A93" w:rsidP="00F51A93">
      <w:pPr>
        <w:suppressAutoHyphens/>
        <w:spacing w:after="0"/>
        <w:ind w:firstLine="709"/>
        <w:jc w:val="both"/>
        <w:rPr>
          <w:rFonts w:ascii="Times New Roman" w:hAnsi="Times New Roman"/>
          <w:b/>
          <w:sz w:val="24"/>
          <w:szCs w:val="24"/>
        </w:rPr>
      </w:pPr>
      <w:r w:rsidRPr="005437B8">
        <w:rPr>
          <w:rFonts w:ascii="Times New Roman" w:hAnsi="Times New Roman"/>
          <w:b/>
          <w:sz w:val="24"/>
          <w:szCs w:val="24"/>
        </w:rPr>
        <w:t xml:space="preserve">3.2.1. Основные печатные и электронные издания </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Гуреева, М. А. Правовое обеспечение профессиональной деятельности : учебник / М.А. Гуреева. – Москва : ФОРУМ : ИНФРА-М, 2021. – 239 с. – (Среднее профессиональное образование). – ISBN 978-5-8199-0743-6. – Текст : электронный. – URL: https://znanium.com/catalog/product/1225693 (дата обращения: 17.12.2021). – Режим доступа: по подписке.</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Зуева, В. А. Правовое обеспечение профессиональной деятельности : учебник для спо / В. А. Зуева. – Санкт-Петербург : Лань, 2021. – 116 с. – ISBN 978-5-8114-5996-4. – Текст : электронный // Лань : электронно-библиотечная система. – URL: https://e.lanbook.com/book/156398 (дата обращения: 17.12.2021). – Режим доступа: для авториз. пользователей.</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Матвеев, Р. Ф. Правовое обеспечение профессиональной деятельности : краткий курс / Р. Ф. Матвеев. – 3-е изд., испр. и доп. – Москва : ФОРУМ : ИНФРА-М, 2020. – 128 с. – (Профессиональное образование). – ISBN 978-5-00091-063-4. – Текст : электронный. – URL: https://znanium.com/catalog/product/1061880 (дата обращения: 17.12.2021). – Режим доступа: по подписке.</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Працко, Г. С. Правовое обеспечение профессиональной деятельности: учебник / Г.С. Працко. – Москва : РИОР : ИНФРА-М, 2022. – 311 с. – (Высшее образование). – DOI: doi.org/10.29039/02047-0. – ISBN 978-5-369-01867-5. – Текст : электронный. – URL: https://znanium.com/catalog/product/1850368 (дата обращения: 17.12.2021). – Режим доступа: по подписке.</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Тыщенко, А. И. Правовое обеспечение профессиональной деятельности : учебник / А.И. Тыщенко. – 4-е изд. – Москва : РИОР : ИНФРА-М, 2021. – 221 с. – (Среднее профессиональное образование). – DOI: https://doi.org/10.12737/24252. – ISBN 978-5-369-01657-2. – Текст : электронный. – URL: https://znanium.com/catalog/product/1788152 (дата обращения: 17.12.2021). – Режим доступа: по подписке.</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 xml:space="preserve">Хабибулин, А. Г. Правовое обеспечение профессиональной деятельности : учебник / А. Г. Хабибулин, К. Р. Мурсалимов. – 2-е изд., перераб. и доп. – Москва : ФОРУМ </w:t>
      </w:r>
      <w:r w:rsidRPr="005437B8">
        <w:rPr>
          <w:rFonts w:ascii="Times New Roman" w:hAnsi="Times New Roman"/>
          <w:bCs/>
          <w:sz w:val="24"/>
          <w:szCs w:val="24"/>
        </w:rPr>
        <w:lastRenderedPageBreak/>
        <w:t>: ИНФРА-М, 2021. – 364 с. – (Среднее профессиональное образование). – ISBN 978-5-8199-0874-7. – Текст : электронный. – URL: https://znanium.com/catalog/product/1150310 (дата обращения: 17.12.2021). – Режим доступа: по подписке.</w:t>
      </w:r>
    </w:p>
    <w:p w:rsidR="00F51A93" w:rsidRPr="005437B8" w:rsidRDefault="00F51A93" w:rsidP="00737AD4">
      <w:pPr>
        <w:numPr>
          <w:ilvl w:val="0"/>
          <w:numId w:val="8"/>
        </w:numPr>
        <w:spacing w:after="0"/>
        <w:ind w:left="0" w:firstLine="709"/>
        <w:contextualSpacing/>
        <w:jc w:val="both"/>
        <w:rPr>
          <w:rFonts w:ascii="Times New Roman" w:hAnsi="Times New Roman"/>
          <w:bCs/>
          <w:sz w:val="24"/>
          <w:szCs w:val="24"/>
        </w:rPr>
      </w:pPr>
      <w:r w:rsidRPr="005437B8">
        <w:rPr>
          <w:rFonts w:ascii="Times New Roman" w:hAnsi="Times New Roman"/>
          <w:bCs/>
          <w:sz w:val="24"/>
          <w:szCs w:val="24"/>
        </w:rPr>
        <w:t xml:space="preserve">Харачих, Г. И. Специальная оценка условий труда : учебное пособие для спо / Г. И. Харачих, Э. Н. Абильтарова, Ш. Ю. Абитова. — 2-е изд., стер. — Санкт-Петербург : Лань, 2023. — 184 с. — ISBN 978-5-507-46666-5. — Текст : электронный // Лань : электронно-библиотечная система. — URL: </w:t>
      </w:r>
      <w:hyperlink r:id="rId7" w:history="1">
        <w:r w:rsidRPr="005437B8">
          <w:rPr>
            <w:rStyle w:val="ad"/>
            <w:rFonts w:ascii="Times New Roman" w:hAnsi="Times New Roman"/>
            <w:bCs/>
            <w:sz w:val="24"/>
            <w:szCs w:val="24"/>
          </w:rPr>
          <w:t>https://e.lanbook.com/book/314813</w:t>
        </w:r>
      </w:hyperlink>
      <w:r w:rsidRPr="005437B8">
        <w:rPr>
          <w:rFonts w:ascii="Times New Roman" w:hAnsi="Times New Roman"/>
          <w:bCs/>
          <w:sz w:val="24"/>
          <w:szCs w:val="24"/>
        </w:rPr>
        <w:t xml:space="preserve"> (дата обращения: 06.04.2023). — Режим доступа: для авториз. пользователей.</w:t>
      </w:r>
    </w:p>
    <w:p w:rsidR="00F51A93" w:rsidRPr="005437B8" w:rsidRDefault="00F51A93" w:rsidP="00F51A93">
      <w:pPr>
        <w:spacing w:after="0"/>
        <w:ind w:left="709"/>
        <w:contextualSpacing/>
        <w:jc w:val="both"/>
        <w:rPr>
          <w:rFonts w:ascii="Times New Roman" w:hAnsi="Times New Roman"/>
          <w:bCs/>
          <w:sz w:val="24"/>
          <w:szCs w:val="24"/>
        </w:rPr>
      </w:pPr>
    </w:p>
    <w:p w:rsidR="00F51A93" w:rsidRPr="005437B8" w:rsidRDefault="00F51A93" w:rsidP="00F51A93">
      <w:pPr>
        <w:spacing w:after="0"/>
        <w:ind w:firstLine="709"/>
        <w:contextualSpacing/>
        <w:rPr>
          <w:rFonts w:ascii="Times New Roman" w:hAnsi="Times New Roman"/>
          <w:b/>
          <w:sz w:val="24"/>
          <w:szCs w:val="24"/>
        </w:rPr>
      </w:pPr>
      <w:r w:rsidRPr="005437B8">
        <w:rPr>
          <w:rFonts w:ascii="Times New Roman" w:hAnsi="Times New Roman"/>
          <w:b/>
          <w:sz w:val="24"/>
          <w:szCs w:val="24"/>
        </w:rPr>
        <w:t xml:space="preserve">3.2.2. Дополнительные источники </w:t>
      </w:r>
    </w:p>
    <w:p w:rsidR="00F51A93" w:rsidRPr="005437B8" w:rsidRDefault="00F51A93" w:rsidP="00737AD4">
      <w:pPr>
        <w:numPr>
          <w:ilvl w:val="0"/>
          <w:numId w:val="9"/>
        </w:numPr>
        <w:ind w:left="0" w:firstLine="709"/>
        <w:contextualSpacing/>
        <w:jc w:val="both"/>
        <w:rPr>
          <w:rFonts w:ascii="Times New Roman" w:hAnsi="Times New Roman"/>
          <w:bCs/>
          <w:sz w:val="24"/>
          <w:szCs w:val="24"/>
        </w:rPr>
      </w:pPr>
      <w:r w:rsidRPr="005437B8">
        <w:rPr>
          <w:rFonts w:ascii="Times New Roman" w:hAnsi="Times New Roman"/>
          <w:bCs/>
          <w:sz w:val="24"/>
          <w:szCs w:val="24"/>
        </w:rPr>
        <w:t>КонсультантПлюс: [справ.-правовая система]: офиц. сайт компании «Консультант-Плюс». – URL: http://www.consultant.ru (дата обращения: 02.08.2021). – Режим доступа: свобод.</w:t>
      </w:r>
    </w:p>
    <w:p w:rsidR="00F51A93" w:rsidRPr="005437B8" w:rsidRDefault="00F51A93" w:rsidP="00737AD4">
      <w:pPr>
        <w:numPr>
          <w:ilvl w:val="0"/>
          <w:numId w:val="9"/>
        </w:numPr>
        <w:ind w:left="0" w:firstLine="709"/>
        <w:contextualSpacing/>
        <w:jc w:val="both"/>
        <w:rPr>
          <w:rFonts w:ascii="Times New Roman" w:hAnsi="Times New Roman"/>
          <w:bCs/>
          <w:sz w:val="24"/>
          <w:szCs w:val="24"/>
        </w:rPr>
      </w:pPr>
      <w:r w:rsidRPr="005437B8">
        <w:rPr>
          <w:rFonts w:ascii="Times New Roman" w:hAnsi="Times New Roman"/>
          <w:bCs/>
          <w:sz w:val="24"/>
          <w:szCs w:val="24"/>
        </w:rPr>
        <w:t>Гарант. Информационно-правовое обеспечение: информ.-правовой портал / ООО НПП «Гарант сервис». – URL: http://www.garant.ru/ (дата обращения: 19.08.2021).</w:t>
      </w:r>
    </w:p>
    <w:p w:rsidR="00F51A93" w:rsidRPr="005437B8" w:rsidRDefault="00F51A93" w:rsidP="00737AD4">
      <w:pPr>
        <w:numPr>
          <w:ilvl w:val="0"/>
          <w:numId w:val="9"/>
        </w:numPr>
        <w:ind w:left="0" w:firstLine="709"/>
        <w:contextualSpacing/>
        <w:jc w:val="both"/>
        <w:rPr>
          <w:rFonts w:ascii="Times New Roman" w:hAnsi="Times New Roman"/>
          <w:bCs/>
          <w:sz w:val="24"/>
          <w:szCs w:val="24"/>
        </w:rPr>
      </w:pPr>
      <w:r w:rsidRPr="005437B8">
        <w:rPr>
          <w:rFonts w:ascii="Times New Roman" w:hAnsi="Times New Roman"/>
          <w:bCs/>
          <w:sz w:val="24"/>
          <w:szCs w:val="24"/>
        </w:rPr>
        <w:t>Издательство «Лань»: электрон.-библиотеч. система. – Санкт-Петербург, 2010–. – URL: http://e.lanbook.com (дата обращения: 28.08.2021). – Режим доступа: по подписке.</w:t>
      </w:r>
    </w:p>
    <w:p w:rsidR="00F51A93" w:rsidRPr="005437B8" w:rsidRDefault="00F51A93" w:rsidP="00737AD4">
      <w:pPr>
        <w:numPr>
          <w:ilvl w:val="0"/>
          <w:numId w:val="9"/>
        </w:numPr>
        <w:ind w:left="0" w:firstLine="709"/>
        <w:contextualSpacing/>
        <w:jc w:val="both"/>
        <w:rPr>
          <w:rFonts w:ascii="Times New Roman" w:hAnsi="Times New Roman"/>
          <w:bCs/>
          <w:sz w:val="24"/>
          <w:szCs w:val="24"/>
        </w:rPr>
      </w:pPr>
      <w:r w:rsidRPr="005437B8">
        <w:rPr>
          <w:rFonts w:ascii="Times New Roman" w:hAnsi="Times New Roman"/>
          <w:bCs/>
          <w:sz w:val="24"/>
          <w:szCs w:val="24"/>
        </w:rPr>
        <w:t>Znanium.com: электрон.-библиотеч. система / ООО «Знаниум». – [Москва], 2011–. – URL: https://new.znanium.com/ (дата обращения: 28.08.2021). – Режим доступа: по подписке.</w:t>
      </w:r>
    </w:p>
    <w:p w:rsidR="00F51A93" w:rsidRPr="005437B8" w:rsidRDefault="00F51A93" w:rsidP="00F51A93">
      <w:pPr>
        <w:contextualSpacing/>
        <w:jc w:val="center"/>
        <w:rPr>
          <w:rFonts w:ascii="Times New Roman" w:hAnsi="Times New Roman"/>
          <w:b/>
          <w:sz w:val="24"/>
          <w:szCs w:val="24"/>
        </w:rPr>
      </w:pPr>
    </w:p>
    <w:p w:rsidR="00341CE4" w:rsidRDefault="00341CE4" w:rsidP="00F51A93">
      <w:pPr>
        <w:contextualSpacing/>
        <w:jc w:val="center"/>
        <w:rPr>
          <w:rFonts w:ascii="Times New Roman" w:hAnsi="Times New Roman"/>
          <w:b/>
          <w:sz w:val="24"/>
          <w:szCs w:val="24"/>
        </w:rPr>
        <w:sectPr w:rsidR="00341CE4">
          <w:pgSz w:w="11906" w:h="16838"/>
          <w:pgMar w:top="1134" w:right="850" w:bottom="1134" w:left="1701" w:header="708" w:footer="708" w:gutter="0"/>
          <w:cols w:space="708"/>
          <w:docGrid w:linePitch="360"/>
        </w:sectPr>
      </w:pPr>
    </w:p>
    <w:p w:rsidR="00F51A93" w:rsidRPr="005437B8" w:rsidRDefault="00F51A93" w:rsidP="00F51A93">
      <w:pPr>
        <w:contextualSpacing/>
        <w:jc w:val="center"/>
        <w:rPr>
          <w:rFonts w:ascii="Times New Roman" w:hAnsi="Times New Roman"/>
          <w:b/>
          <w:sz w:val="24"/>
          <w:szCs w:val="24"/>
        </w:rPr>
      </w:pPr>
      <w:r w:rsidRPr="005437B8">
        <w:rPr>
          <w:rFonts w:ascii="Times New Roman" w:hAnsi="Times New Roman"/>
          <w:b/>
          <w:sz w:val="24"/>
          <w:szCs w:val="24"/>
        </w:rPr>
        <w:lastRenderedPageBreak/>
        <w:t xml:space="preserve">4. КОНТРОЛЬ И ОЦЕНКА РЕЗУЛЬТАТОВ ОСВОЕНИЯ  </w:t>
      </w:r>
    </w:p>
    <w:p w:rsidR="00F51A93" w:rsidRPr="005437B8" w:rsidRDefault="00F51A93" w:rsidP="00F51A93">
      <w:pPr>
        <w:contextualSpacing/>
        <w:jc w:val="center"/>
        <w:rPr>
          <w:rFonts w:ascii="Times New Roman" w:hAnsi="Times New Roman"/>
          <w:b/>
          <w:i/>
          <w:color w:val="FF0000"/>
          <w:sz w:val="24"/>
          <w:szCs w:val="24"/>
        </w:rPr>
      </w:pPr>
      <w:r w:rsidRPr="005437B8">
        <w:rPr>
          <w:rFonts w:ascii="Times New Roman" w:hAnsi="Times New Roman"/>
          <w:b/>
          <w:sz w:val="24"/>
          <w:szCs w:val="24"/>
        </w:rPr>
        <w:t xml:space="preserve">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F51A93" w:rsidRPr="005437B8" w:rsidTr="00A351D4">
        <w:tc>
          <w:tcPr>
            <w:tcW w:w="1750" w:type="pct"/>
          </w:tcPr>
          <w:p w:rsidR="00F51A93" w:rsidRPr="005437B8" w:rsidRDefault="00F51A93" w:rsidP="00A351D4">
            <w:pPr>
              <w:jc w:val="center"/>
              <w:rPr>
                <w:rFonts w:ascii="Times New Roman" w:hAnsi="Times New Roman"/>
                <w:b/>
                <w:bCs/>
                <w:i/>
                <w:sz w:val="24"/>
                <w:szCs w:val="24"/>
              </w:rPr>
            </w:pPr>
            <w:r w:rsidRPr="005437B8">
              <w:rPr>
                <w:rFonts w:ascii="Times New Roman" w:hAnsi="Times New Roman"/>
                <w:b/>
                <w:bCs/>
                <w:i/>
                <w:sz w:val="24"/>
                <w:szCs w:val="24"/>
              </w:rPr>
              <w:t>Результаты обучения</w:t>
            </w:r>
          </w:p>
        </w:tc>
        <w:tc>
          <w:tcPr>
            <w:tcW w:w="1507" w:type="pct"/>
          </w:tcPr>
          <w:p w:rsidR="00F51A93" w:rsidRPr="005437B8" w:rsidRDefault="00F51A93" w:rsidP="00A351D4">
            <w:pPr>
              <w:jc w:val="center"/>
              <w:rPr>
                <w:rFonts w:ascii="Times New Roman" w:hAnsi="Times New Roman"/>
                <w:b/>
                <w:bCs/>
                <w:i/>
                <w:sz w:val="24"/>
                <w:szCs w:val="24"/>
              </w:rPr>
            </w:pPr>
            <w:r w:rsidRPr="005437B8">
              <w:rPr>
                <w:rFonts w:ascii="Times New Roman" w:hAnsi="Times New Roman"/>
                <w:b/>
                <w:bCs/>
                <w:i/>
                <w:sz w:val="24"/>
                <w:szCs w:val="24"/>
              </w:rPr>
              <w:t>Критерии оценки</w:t>
            </w:r>
          </w:p>
        </w:tc>
        <w:tc>
          <w:tcPr>
            <w:tcW w:w="1743" w:type="pct"/>
          </w:tcPr>
          <w:p w:rsidR="00F51A93" w:rsidRPr="005437B8" w:rsidRDefault="00F51A93" w:rsidP="00A351D4">
            <w:pPr>
              <w:jc w:val="center"/>
              <w:rPr>
                <w:rFonts w:ascii="Times New Roman" w:hAnsi="Times New Roman"/>
                <w:b/>
                <w:bCs/>
                <w:i/>
                <w:sz w:val="24"/>
                <w:szCs w:val="24"/>
              </w:rPr>
            </w:pPr>
            <w:r w:rsidRPr="005437B8">
              <w:rPr>
                <w:rFonts w:ascii="Times New Roman" w:hAnsi="Times New Roman"/>
                <w:b/>
                <w:bCs/>
                <w:i/>
                <w:sz w:val="24"/>
                <w:szCs w:val="24"/>
              </w:rPr>
              <w:t>Методы оценки</w:t>
            </w:r>
          </w:p>
        </w:tc>
      </w:tr>
      <w:tr w:rsidR="00F51A93" w:rsidRPr="005437B8" w:rsidTr="00A351D4">
        <w:tc>
          <w:tcPr>
            <w:tcW w:w="1750" w:type="pct"/>
          </w:tcPr>
          <w:p w:rsidR="00F51A93" w:rsidRPr="005437B8" w:rsidRDefault="00F51A93" w:rsidP="00A351D4">
            <w:pPr>
              <w:pStyle w:val="TableParagraph"/>
              <w:spacing w:line="276" w:lineRule="auto"/>
              <w:rPr>
                <w:b/>
                <w:sz w:val="24"/>
                <w:szCs w:val="24"/>
              </w:rPr>
            </w:pPr>
            <w:r w:rsidRPr="005437B8">
              <w:rPr>
                <w:b/>
                <w:sz w:val="24"/>
                <w:szCs w:val="24"/>
              </w:rPr>
              <w:t>знания</w:t>
            </w:r>
          </w:p>
          <w:p w:rsidR="00F51A93" w:rsidRPr="005437B8" w:rsidRDefault="00F51A93" w:rsidP="00737AD4">
            <w:pPr>
              <w:pStyle w:val="TableParagraph"/>
              <w:numPr>
                <w:ilvl w:val="0"/>
                <w:numId w:val="5"/>
              </w:numPr>
              <w:tabs>
                <w:tab w:val="left" w:pos="399"/>
              </w:tabs>
              <w:spacing w:line="276" w:lineRule="auto"/>
              <w:ind w:right="92" w:firstLine="0"/>
              <w:jc w:val="both"/>
              <w:rPr>
                <w:sz w:val="24"/>
                <w:szCs w:val="24"/>
              </w:rPr>
            </w:pPr>
            <w:r w:rsidRPr="005437B8">
              <w:rPr>
                <w:sz w:val="24"/>
                <w:szCs w:val="24"/>
              </w:rPr>
              <w:t>основные</w:t>
            </w:r>
            <w:r w:rsidRPr="005437B8">
              <w:rPr>
                <w:spacing w:val="1"/>
                <w:sz w:val="24"/>
                <w:szCs w:val="24"/>
              </w:rPr>
              <w:t xml:space="preserve"> </w:t>
            </w:r>
            <w:r w:rsidRPr="005437B8">
              <w:rPr>
                <w:sz w:val="24"/>
                <w:szCs w:val="24"/>
              </w:rPr>
              <w:t>законодательные</w:t>
            </w:r>
            <w:r w:rsidRPr="005437B8">
              <w:rPr>
                <w:spacing w:val="1"/>
                <w:sz w:val="24"/>
                <w:szCs w:val="24"/>
              </w:rPr>
              <w:t xml:space="preserve"> </w:t>
            </w:r>
            <w:r w:rsidRPr="005437B8">
              <w:rPr>
                <w:sz w:val="24"/>
                <w:szCs w:val="24"/>
              </w:rPr>
              <w:t>и</w:t>
            </w:r>
            <w:r w:rsidRPr="005437B8">
              <w:rPr>
                <w:spacing w:val="1"/>
                <w:sz w:val="24"/>
                <w:szCs w:val="24"/>
              </w:rPr>
              <w:t xml:space="preserve"> </w:t>
            </w:r>
            <w:r w:rsidRPr="005437B8">
              <w:rPr>
                <w:sz w:val="24"/>
                <w:szCs w:val="24"/>
              </w:rPr>
              <w:t>иные нормативно-правовые акты,</w:t>
            </w:r>
            <w:r w:rsidRPr="005437B8">
              <w:rPr>
                <w:spacing w:val="1"/>
                <w:sz w:val="24"/>
                <w:szCs w:val="24"/>
              </w:rPr>
              <w:t xml:space="preserve"> </w:t>
            </w:r>
            <w:r w:rsidRPr="005437B8">
              <w:rPr>
                <w:sz w:val="24"/>
                <w:szCs w:val="24"/>
              </w:rPr>
              <w:t>регулирующие</w:t>
            </w:r>
            <w:r w:rsidRPr="005437B8">
              <w:rPr>
                <w:spacing w:val="1"/>
                <w:sz w:val="24"/>
                <w:szCs w:val="24"/>
              </w:rPr>
              <w:t xml:space="preserve"> </w:t>
            </w:r>
            <w:r w:rsidRPr="005437B8">
              <w:rPr>
                <w:sz w:val="24"/>
                <w:szCs w:val="24"/>
              </w:rPr>
              <w:t>взаимоотношения</w:t>
            </w:r>
            <w:r w:rsidRPr="005437B8">
              <w:rPr>
                <w:spacing w:val="-57"/>
                <w:sz w:val="24"/>
                <w:szCs w:val="24"/>
              </w:rPr>
              <w:t xml:space="preserve"> </w:t>
            </w:r>
            <w:r w:rsidRPr="005437B8">
              <w:rPr>
                <w:sz w:val="24"/>
                <w:szCs w:val="24"/>
              </w:rPr>
              <w:t>физических и юридических лиц в</w:t>
            </w:r>
            <w:r w:rsidRPr="005437B8">
              <w:rPr>
                <w:spacing w:val="1"/>
                <w:sz w:val="24"/>
                <w:szCs w:val="24"/>
              </w:rPr>
              <w:t xml:space="preserve"> </w:t>
            </w:r>
            <w:r w:rsidRPr="005437B8">
              <w:rPr>
                <w:sz w:val="24"/>
                <w:szCs w:val="24"/>
              </w:rPr>
              <w:t>процессе</w:t>
            </w:r>
            <w:r w:rsidRPr="005437B8">
              <w:rPr>
                <w:spacing w:val="1"/>
                <w:sz w:val="24"/>
                <w:szCs w:val="24"/>
              </w:rPr>
              <w:t xml:space="preserve"> </w:t>
            </w:r>
            <w:r w:rsidRPr="005437B8">
              <w:rPr>
                <w:sz w:val="24"/>
                <w:szCs w:val="24"/>
              </w:rPr>
              <w:t>хозяйственной</w:t>
            </w:r>
            <w:r w:rsidRPr="005437B8">
              <w:rPr>
                <w:spacing w:val="1"/>
                <w:sz w:val="24"/>
                <w:szCs w:val="24"/>
              </w:rPr>
              <w:t xml:space="preserve"> </w:t>
            </w:r>
            <w:r w:rsidRPr="005437B8">
              <w:rPr>
                <w:sz w:val="24"/>
                <w:szCs w:val="24"/>
              </w:rPr>
              <w:t>деятель</w:t>
            </w:r>
            <w:r w:rsidRPr="005437B8">
              <w:rPr>
                <w:spacing w:val="-57"/>
                <w:sz w:val="24"/>
                <w:szCs w:val="24"/>
              </w:rPr>
              <w:t xml:space="preserve"> </w:t>
            </w:r>
            <w:r w:rsidRPr="005437B8">
              <w:rPr>
                <w:sz w:val="24"/>
                <w:szCs w:val="24"/>
              </w:rPr>
              <w:t>ности;</w:t>
            </w:r>
          </w:p>
          <w:p w:rsidR="00F51A93" w:rsidRPr="005437B8" w:rsidRDefault="00F51A93" w:rsidP="00737AD4">
            <w:pPr>
              <w:pStyle w:val="TableParagraph"/>
              <w:numPr>
                <w:ilvl w:val="0"/>
                <w:numId w:val="5"/>
              </w:numPr>
              <w:tabs>
                <w:tab w:val="left" w:pos="259"/>
              </w:tabs>
              <w:spacing w:line="276" w:lineRule="auto"/>
              <w:ind w:right="95" w:firstLine="0"/>
              <w:jc w:val="both"/>
              <w:rPr>
                <w:sz w:val="24"/>
                <w:szCs w:val="24"/>
              </w:rPr>
            </w:pPr>
            <w:r w:rsidRPr="005437B8">
              <w:rPr>
                <w:sz w:val="24"/>
                <w:szCs w:val="24"/>
              </w:rPr>
              <w:t>права и обязанности работника в</w:t>
            </w:r>
            <w:r w:rsidRPr="005437B8">
              <w:rPr>
                <w:spacing w:val="-57"/>
                <w:sz w:val="24"/>
                <w:szCs w:val="24"/>
              </w:rPr>
              <w:t xml:space="preserve"> </w:t>
            </w:r>
            <w:r w:rsidRPr="005437B8">
              <w:rPr>
                <w:sz w:val="24"/>
                <w:szCs w:val="24"/>
              </w:rPr>
              <w:t>сфере профессиональной деятельности</w:t>
            </w:r>
          </w:p>
          <w:p w:rsidR="00F51A93" w:rsidRPr="005437B8" w:rsidRDefault="00F51A93" w:rsidP="00A351D4">
            <w:pPr>
              <w:pStyle w:val="TableParagraph"/>
              <w:spacing w:before="3" w:line="276" w:lineRule="auto"/>
              <w:rPr>
                <w:b/>
                <w:sz w:val="24"/>
                <w:szCs w:val="24"/>
              </w:rPr>
            </w:pPr>
            <w:r w:rsidRPr="005437B8">
              <w:rPr>
                <w:b/>
                <w:sz w:val="24"/>
                <w:szCs w:val="24"/>
              </w:rPr>
              <w:t>умения</w:t>
            </w:r>
          </w:p>
          <w:p w:rsidR="00F51A93" w:rsidRPr="005437B8" w:rsidRDefault="00F51A93" w:rsidP="00737AD4">
            <w:pPr>
              <w:pStyle w:val="TableParagraph"/>
              <w:numPr>
                <w:ilvl w:val="0"/>
                <w:numId w:val="5"/>
              </w:numPr>
              <w:tabs>
                <w:tab w:val="left" w:pos="379"/>
              </w:tabs>
              <w:spacing w:line="276" w:lineRule="auto"/>
              <w:ind w:right="95" w:firstLine="0"/>
              <w:jc w:val="both"/>
              <w:rPr>
                <w:sz w:val="24"/>
                <w:szCs w:val="24"/>
              </w:rPr>
            </w:pPr>
            <w:r w:rsidRPr="005437B8">
              <w:rPr>
                <w:sz w:val="24"/>
                <w:szCs w:val="24"/>
              </w:rPr>
              <w:t>использовать</w:t>
            </w:r>
            <w:r w:rsidRPr="005437B8">
              <w:rPr>
                <w:spacing w:val="1"/>
                <w:sz w:val="24"/>
                <w:szCs w:val="24"/>
              </w:rPr>
              <w:t xml:space="preserve"> </w:t>
            </w:r>
            <w:r w:rsidRPr="005437B8">
              <w:rPr>
                <w:sz w:val="24"/>
                <w:szCs w:val="24"/>
              </w:rPr>
              <w:t>правовую</w:t>
            </w:r>
            <w:r w:rsidRPr="005437B8">
              <w:rPr>
                <w:spacing w:val="1"/>
                <w:sz w:val="24"/>
                <w:szCs w:val="24"/>
              </w:rPr>
              <w:t xml:space="preserve"> </w:t>
            </w:r>
            <w:r w:rsidRPr="005437B8">
              <w:rPr>
                <w:sz w:val="24"/>
                <w:szCs w:val="24"/>
              </w:rPr>
              <w:t>документацию</w:t>
            </w:r>
            <w:r w:rsidRPr="005437B8">
              <w:rPr>
                <w:spacing w:val="1"/>
                <w:sz w:val="24"/>
                <w:szCs w:val="24"/>
              </w:rPr>
              <w:t xml:space="preserve"> </w:t>
            </w:r>
            <w:r w:rsidRPr="005437B8">
              <w:rPr>
                <w:sz w:val="24"/>
                <w:szCs w:val="24"/>
              </w:rPr>
              <w:t>в</w:t>
            </w:r>
            <w:r w:rsidRPr="005437B8">
              <w:rPr>
                <w:spacing w:val="1"/>
                <w:sz w:val="24"/>
                <w:szCs w:val="24"/>
              </w:rPr>
              <w:t xml:space="preserve"> </w:t>
            </w:r>
            <w:r w:rsidRPr="005437B8">
              <w:rPr>
                <w:sz w:val="24"/>
                <w:szCs w:val="24"/>
              </w:rPr>
              <w:t>своей</w:t>
            </w:r>
            <w:r w:rsidRPr="005437B8">
              <w:rPr>
                <w:spacing w:val="1"/>
                <w:sz w:val="24"/>
                <w:szCs w:val="24"/>
              </w:rPr>
              <w:t xml:space="preserve"> </w:t>
            </w:r>
            <w:r w:rsidRPr="005437B8">
              <w:rPr>
                <w:sz w:val="24"/>
                <w:szCs w:val="24"/>
              </w:rPr>
              <w:t>профессиональной</w:t>
            </w:r>
            <w:r w:rsidRPr="005437B8">
              <w:rPr>
                <w:spacing w:val="-1"/>
                <w:sz w:val="24"/>
                <w:szCs w:val="24"/>
              </w:rPr>
              <w:t xml:space="preserve"> </w:t>
            </w:r>
            <w:r w:rsidRPr="005437B8">
              <w:rPr>
                <w:sz w:val="24"/>
                <w:szCs w:val="24"/>
              </w:rPr>
              <w:t>деятельности;</w:t>
            </w:r>
          </w:p>
          <w:p w:rsidR="00F51A93" w:rsidRPr="005437B8" w:rsidRDefault="00F51A93" w:rsidP="00737AD4">
            <w:pPr>
              <w:pStyle w:val="TableParagraph"/>
              <w:numPr>
                <w:ilvl w:val="0"/>
                <w:numId w:val="5"/>
              </w:numPr>
              <w:tabs>
                <w:tab w:val="left" w:pos="274"/>
              </w:tabs>
              <w:spacing w:line="276" w:lineRule="auto"/>
              <w:ind w:right="93" w:firstLine="0"/>
              <w:jc w:val="both"/>
              <w:rPr>
                <w:sz w:val="24"/>
                <w:szCs w:val="24"/>
              </w:rPr>
            </w:pPr>
            <w:r w:rsidRPr="005437B8">
              <w:rPr>
                <w:sz w:val="24"/>
                <w:szCs w:val="24"/>
              </w:rPr>
              <w:t>анализировать и применять нормы законодательных актов РФ для</w:t>
            </w:r>
            <w:r w:rsidRPr="005437B8">
              <w:rPr>
                <w:spacing w:val="-57"/>
                <w:sz w:val="24"/>
                <w:szCs w:val="24"/>
              </w:rPr>
              <w:t xml:space="preserve"> </w:t>
            </w:r>
            <w:r w:rsidRPr="005437B8">
              <w:rPr>
                <w:sz w:val="24"/>
                <w:szCs w:val="24"/>
              </w:rPr>
              <w:t>разрешения</w:t>
            </w:r>
            <w:r w:rsidRPr="005437B8">
              <w:rPr>
                <w:spacing w:val="1"/>
                <w:sz w:val="24"/>
                <w:szCs w:val="24"/>
              </w:rPr>
              <w:t xml:space="preserve"> </w:t>
            </w:r>
            <w:r w:rsidRPr="005437B8">
              <w:rPr>
                <w:sz w:val="24"/>
                <w:szCs w:val="24"/>
              </w:rPr>
              <w:t>конкретных</w:t>
            </w:r>
            <w:r w:rsidRPr="005437B8">
              <w:rPr>
                <w:spacing w:val="1"/>
                <w:sz w:val="24"/>
                <w:szCs w:val="24"/>
              </w:rPr>
              <w:t xml:space="preserve"> </w:t>
            </w:r>
            <w:r w:rsidRPr="005437B8">
              <w:rPr>
                <w:sz w:val="24"/>
                <w:szCs w:val="24"/>
              </w:rPr>
              <w:t>ситуаций,</w:t>
            </w:r>
            <w:r w:rsidRPr="005437B8">
              <w:rPr>
                <w:spacing w:val="1"/>
                <w:sz w:val="24"/>
                <w:szCs w:val="24"/>
              </w:rPr>
              <w:t xml:space="preserve"> </w:t>
            </w:r>
            <w:r w:rsidRPr="005437B8">
              <w:rPr>
                <w:sz w:val="24"/>
                <w:szCs w:val="24"/>
              </w:rPr>
              <w:t>возникающих</w:t>
            </w:r>
            <w:r w:rsidRPr="005437B8">
              <w:rPr>
                <w:spacing w:val="1"/>
                <w:sz w:val="24"/>
                <w:szCs w:val="24"/>
              </w:rPr>
              <w:t xml:space="preserve"> </w:t>
            </w:r>
            <w:r w:rsidRPr="005437B8">
              <w:rPr>
                <w:sz w:val="24"/>
                <w:szCs w:val="24"/>
              </w:rPr>
              <w:t>в</w:t>
            </w:r>
            <w:r w:rsidRPr="005437B8">
              <w:rPr>
                <w:spacing w:val="1"/>
                <w:sz w:val="24"/>
                <w:szCs w:val="24"/>
              </w:rPr>
              <w:t xml:space="preserve"> </w:t>
            </w:r>
            <w:r w:rsidRPr="005437B8">
              <w:rPr>
                <w:sz w:val="24"/>
                <w:szCs w:val="24"/>
              </w:rPr>
              <w:t>процессе</w:t>
            </w:r>
            <w:r w:rsidRPr="005437B8">
              <w:rPr>
                <w:spacing w:val="1"/>
                <w:sz w:val="24"/>
                <w:szCs w:val="24"/>
              </w:rPr>
              <w:t xml:space="preserve"> </w:t>
            </w:r>
            <w:r w:rsidRPr="005437B8">
              <w:rPr>
                <w:sz w:val="24"/>
                <w:szCs w:val="24"/>
              </w:rPr>
              <w:t>осуществления профессиональной</w:t>
            </w:r>
            <w:r w:rsidRPr="005437B8">
              <w:rPr>
                <w:spacing w:val="-57"/>
                <w:sz w:val="24"/>
                <w:szCs w:val="24"/>
              </w:rPr>
              <w:t xml:space="preserve"> </w:t>
            </w:r>
            <w:r w:rsidRPr="005437B8">
              <w:rPr>
                <w:sz w:val="24"/>
                <w:szCs w:val="24"/>
              </w:rPr>
              <w:t>деятельности;</w:t>
            </w:r>
          </w:p>
          <w:p w:rsidR="00F51A93" w:rsidRPr="005437B8" w:rsidRDefault="00F51A93" w:rsidP="00737AD4">
            <w:pPr>
              <w:pStyle w:val="TableParagraph"/>
              <w:numPr>
                <w:ilvl w:val="0"/>
                <w:numId w:val="5"/>
              </w:numPr>
              <w:tabs>
                <w:tab w:val="left" w:pos="389"/>
              </w:tabs>
              <w:spacing w:line="276" w:lineRule="auto"/>
              <w:ind w:right="97" w:firstLine="0"/>
              <w:jc w:val="both"/>
              <w:rPr>
                <w:sz w:val="24"/>
                <w:szCs w:val="24"/>
              </w:rPr>
            </w:pPr>
            <w:r w:rsidRPr="005437B8">
              <w:rPr>
                <w:sz w:val="24"/>
                <w:szCs w:val="24"/>
              </w:rPr>
              <w:t>самостоятельно</w:t>
            </w:r>
            <w:r w:rsidRPr="005437B8">
              <w:rPr>
                <w:spacing w:val="1"/>
                <w:sz w:val="24"/>
                <w:szCs w:val="24"/>
              </w:rPr>
              <w:t xml:space="preserve"> </w:t>
            </w:r>
            <w:r w:rsidRPr="005437B8">
              <w:rPr>
                <w:sz w:val="24"/>
                <w:szCs w:val="24"/>
              </w:rPr>
              <w:t>разрабатывать отдельные</w:t>
            </w:r>
            <w:r w:rsidRPr="005437B8">
              <w:rPr>
                <w:spacing w:val="1"/>
                <w:sz w:val="24"/>
                <w:szCs w:val="24"/>
              </w:rPr>
              <w:t xml:space="preserve"> </w:t>
            </w:r>
            <w:r w:rsidRPr="005437B8">
              <w:rPr>
                <w:sz w:val="24"/>
                <w:szCs w:val="24"/>
              </w:rPr>
              <w:t>виды</w:t>
            </w:r>
            <w:r w:rsidRPr="005437B8">
              <w:rPr>
                <w:spacing w:val="1"/>
                <w:sz w:val="24"/>
                <w:szCs w:val="24"/>
              </w:rPr>
              <w:t xml:space="preserve"> </w:t>
            </w:r>
            <w:r w:rsidRPr="005437B8">
              <w:rPr>
                <w:sz w:val="24"/>
                <w:szCs w:val="24"/>
              </w:rPr>
              <w:t>хозяйственных</w:t>
            </w:r>
            <w:r w:rsidRPr="005437B8">
              <w:rPr>
                <w:spacing w:val="1"/>
                <w:sz w:val="24"/>
                <w:szCs w:val="24"/>
              </w:rPr>
              <w:t xml:space="preserve"> </w:t>
            </w:r>
            <w:r w:rsidRPr="005437B8">
              <w:rPr>
                <w:sz w:val="24"/>
                <w:szCs w:val="24"/>
              </w:rPr>
              <w:t>договоров,</w:t>
            </w:r>
            <w:r w:rsidRPr="005437B8">
              <w:rPr>
                <w:spacing w:val="1"/>
                <w:sz w:val="24"/>
                <w:szCs w:val="24"/>
              </w:rPr>
              <w:t xml:space="preserve"> </w:t>
            </w:r>
            <w:r w:rsidRPr="005437B8">
              <w:rPr>
                <w:sz w:val="24"/>
                <w:szCs w:val="24"/>
              </w:rPr>
              <w:t>трудовых</w:t>
            </w:r>
            <w:r w:rsidRPr="005437B8">
              <w:rPr>
                <w:spacing w:val="1"/>
                <w:sz w:val="24"/>
                <w:szCs w:val="24"/>
              </w:rPr>
              <w:t xml:space="preserve"> </w:t>
            </w:r>
            <w:r w:rsidRPr="005437B8">
              <w:rPr>
                <w:sz w:val="24"/>
                <w:szCs w:val="24"/>
              </w:rPr>
              <w:t>договоров,</w:t>
            </w:r>
            <w:r w:rsidRPr="005437B8">
              <w:rPr>
                <w:spacing w:val="-57"/>
                <w:sz w:val="24"/>
                <w:szCs w:val="24"/>
              </w:rPr>
              <w:t xml:space="preserve"> </w:t>
            </w:r>
            <w:r w:rsidRPr="005437B8">
              <w:rPr>
                <w:sz w:val="24"/>
                <w:szCs w:val="24"/>
              </w:rPr>
              <w:t>исковых</w:t>
            </w:r>
            <w:r w:rsidRPr="005437B8">
              <w:rPr>
                <w:spacing w:val="-2"/>
                <w:sz w:val="24"/>
                <w:szCs w:val="24"/>
              </w:rPr>
              <w:t xml:space="preserve"> </w:t>
            </w:r>
            <w:r w:rsidRPr="005437B8">
              <w:rPr>
                <w:sz w:val="24"/>
                <w:szCs w:val="24"/>
              </w:rPr>
              <w:t>заявлений;</w:t>
            </w:r>
          </w:p>
          <w:p w:rsidR="00F51A93" w:rsidRPr="005437B8" w:rsidRDefault="00F51A93" w:rsidP="00737AD4">
            <w:pPr>
              <w:pStyle w:val="TableParagraph"/>
              <w:numPr>
                <w:ilvl w:val="0"/>
                <w:numId w:val="5"/>
              </w:numPr>
              <w:tabs>
                <w:tab w:val="left" w:pos="281"/>
              </w:tabs>
              <w:spacing w:line="276" w:lineRule="auto"/>
              <w:ind w:right="95" w:firstLine="0"/>
              <w:jc w:val="both"/>
              <w:rPr>
                <w:sz w:val="24"/>
                <w:szCs w:val="24"/>
              </w:rPr>
            </w:pPr>
            <w:r w:rsidRPr="005437B8">
              <w:rPr>
                <w:sz w:val="24"/>
                <w:szCs w:val="24"/>
              </w:rPr>
              <w:t>защищать свои права в соответствии</w:t>
            </w:r>
            <w:r w:rsidRPr="005437B8">
              <w:rPr>
                <w:spacing w:val="1"/>
                <w:sz w:val="24"/>
                <w:szCs w:val="24"/>
              </w:rPr>
              <w:t xml:space="preserve"> </w:t>
            </w:r>
            <w:r w:rsidRPr="005437B8">
              <w:rPr>
                <w:sz w:val="24"/>
                <w:szCs w:val="24"/>
              </w:rPr>
              <w:t>с</w:t>
            </w:r>
            <w:r w:rsidRPr="005437B8">
              <w:rPr>
                <w:spacing w:val="1"/>
                <w:sz w:val="24"/>
                <w:szCs w:val="24"/>
              </w:rPr>
              <w:t xml:space="preserve"> </w:t>
            </w:r>
            <w:r w:rsidRPr="005437B8">
              <w:rPr>
                <w:sz w:val="24"/>
                <w:szCs w:val="24"/>
              </w:rPr>
              <w:t>трудовым,</w:t>
            </w:r>
            <w:r w:rsidRPr="005437B8">
              <w:rPr>
                <w:spacing w:val="1"/>
                <w:sz w:val="24"/>
                <w:szCs w:val="24"/>
              </w:rPr>
              <w:t xml:space="preserve"> </w:t>
            </w:r>
            <w:r w:rsidRPr="005437B8">
              <w:rPr>
                <w:sz w:val="24"/>
                <w:szCs w:val="24"/>
              </w:rPr>
              <w:t>гражданским,</w:t>
            </w:r>
            <w:r w:rsidRPr="005437B8">
              <w:rPr>
                <w:spacing w:val="-57"/>
                <w:sz w:val="24"/>
                <w:szCs w:val="24"/>
              </w:rPr>
              <w:t xml:space="preserve"> </w:t>
            </w:r>
            <w:r w:rsidRPr="005437B8">
              <w:rPr>
                <w:sz w:val="24"/>
                <w:szCs w:val="24"/>
              </w:rPr>
              <w:t>гражданско-процессуальным</w:t>
            </w:r>
            <w:r w:rsidRPr="005437B8">
              <w:rPr>
                <w:spacing w:val="33"/>
                <w:sz w:val="24"/>
                <w:szCs w:val="24"/>
              </w:rPr>
              <w:t xml:space="preserve"> </w:t>
            </w:r>
            <w:r w:rsidRPr="005437B8">
              <w:rPr>
                <w:sz w:val="24"/>
                <w:szCs w:val="24"/>
              </w:rPr>
              <w:t>и</w:t>
            </w:r>
          </w:p>
          <w:p w:rsidR="00F51A93" w:rsidRPr="005437B8" w:rsidRDefault="00F51A93" w:rsidP="00A351D4">
            <w:pPr>
              <w:rPr>
                <w:rFonts w:ascii="Times New Roman" w:hAnsi="Times New Roman"/>
                <w:bCs/>
                <w:i/>
                <w:sz w:val="24"/>
                <w:szCs w:val="24"/>
              </w:rPr>
            </w:pPr>
            <w:r w:rsidRPr="005437B8">
              <w:rPr>
                <w:rFonts w:ascii="Times New Roman" w:hAnsi="Times New Roman"/>
                <w:sz w:val="24"/>
                <w:szCs w:val="24"/>
              </w:rPr>
              <w:t>арбитражно-процессуальным</w:t>
            </w:r>
            <w:r w:rsidRPr="005437B8">
              <w:rPr>
                <w:rFonts w:ascii="Times New Roman" w:hAnsi="Times New Roman"/>
                <w:spacing w:val="1"/>
                <w:sz w:val="24"/>
                <w:szCs w:val="24"/>
              </w:rPr>
              <w:t xml:space="preserve"> </w:t>
            </w:r>
            <w:r w:rsidRPr="005437B8">
              <w:rPr>
                <w:rFonts w:ascii="Times New Roman" w:hAnsi="Times New Roman"/>
                <w:sz w:val="24"/>
                <w:szCs w:val="24"/>
              </w:rPr>
              <w:t>законодательством.</w:t>
            </w:r>
          </w:p>
        </w:tc>
        <w:tc>
          <w:tcPr>
            <w:tcW w:w="1507" w:type="pct"/>
          </w:tcPr>
          <w:p w:rsidR="00F51A93" w:rsidRPr="005437B8" w:rsidRDefault="00F51A93" w:rsidP="00737AD4">
            <w:pPr>
              <w:pStyle w:val="TableParagraph"/>
              <w:numPr>
                <w:ilvl w:val="0"/>
                <w:numId w:val="6"/>
              </w:numPr>
              <w:tabs>
                <w:tab w:val="left" w:pos="281"/>
              </w:tabs>
              <w:spacing w:line="276" w:lineRule="auto"/>
              <w:ind w:right="96" w:firstLine="0"/>
              <w:jc w:val="both"/>
              <w:rPr>
                <w:sz w:val="24"/>
                <w:szCs w:val="24"/>
              </w:rPr>
            </w:pPr>
            <w:r w:rsidRPr="005437B8">
              <w:rPr>
                <w:sz w:val="24"/>
                <w:szCs w:val="24"/>
              </w:rPr>
              <w:t>Точность анализа и выбора законодательных</w:t>
            </w:r>
            <w:r w:rsidRPr="005437B8">
              <w:rPr>
                <w:spacing w:val="1"/>
                <w:sz w:val="24"/>
                <w:szCs w:val="24"/>
              </w:rPr>
              <w:t xml:space="preserve"> </w:t>
            </w:r>
            <w:r w:rsidRPr="005437B8">
              <w:rPr>
                <w:sz w:val="24"/>
                <w:szCs w:val="24"/>
              </w:rPr>
              <w:t>и</w:t>
            </w:r>
            <w:r w:rsidRPr="005437B8">
              <w:rPr>
                <w:spacing w:val="1"/>
                <w:sz w:val="24"/>
                <w:szCs w:val="24"/>
              </w:rPr>
              <w:t xml:space="preserve"> </w:t>
            </w:r>
            <w:r w:rsidRPr="005437B8">
              <w:rPr>
                <w:sz w:val="24"/>
                <w:szCs w:val="24"/>
              </w:rPr>
              <w:t>нормативно-правовых</w:t>
            </w:r>
            <w:r w:rsidRPr="005437B8">
              <w:rPr>
                <w:spacing w:val="1"/>
                <w:sz w:val="24"/>
                <w:szCs w:val="24"/>
              </w:rPr>
              <w:t xml:space="preserve"> </w:t>
            </w:r>
            <w:r w:rsidRPr="005437B8">
              <w:rPr>
                <w:sz w:val="24"/>
                <w:szCs w:val="24"/>
              </w:rPr>
              <w:t>актов,</w:t>
            </w:r>
            <w:r w:rsidRPr="005437B8">
              <w:rPr>
                <w:spacing w:val="61"/>
                <w:sz w:val="24"/>
                <w:szCs w:val="24"/>
              </w:rPr>
              <w:t xml:space="preserve"> </w:t>
            </w:r>
            <w:r w:rsidRPr="005437B8">
              <w:rPr>
                <w:sz w:val="24"/>
                <w:szCs w:val="24"/>
              </w:rPr>
              <w:t>необходимых</w:t>
            </w:r>
            <w:r w:rsidRPr="005437B8">
              <w:rPr>
                <w:spacing w:val="1"/>
                <w:sz w:val="24"/>
                <w:szCs w:val="24"/>
              </w:rPr>
              <w:t xml:space="preserve"> </w:t>
            </w:r>
            <w:r w:rsidRPr="005437B8">
              <w:rPr>
                <w:sz w:val="24"/>
                <w:szCs w:val="24"/>
              </w:rPr>
              <w:t>для</w:t>
            </w:r>
            <w:r w:rsidRPr="005437B8">
              <w:rPr>
                <w:spacing w:val="1"/>
                <w:sz w:val="24"/>
                <w:szCs w:val="24"/>
              </w:rPr>
              <w:t xml:space="preserve"> </w:t>
            </w:r>
            <w:r w:rsidRPr="005437B8">
              <w:rPr>
                <w:sz w:val="24"/>
                <w:szCs w:val="24"/>
              </w:rPr>
              <w:t>реализации</w:t>
            </w:r>
            <w:r w:rsidRPr="005437B8">
              <w:rPr>
                <w:spacing w:val="1"/>
                <w:sz w:val="24"/>
                <w:szCs w:val="24"/>
              </w:rPr>
              <w:t xml:space="preserve"> </w:t>
            </w:r>
            <w:r w:rsidRPr="005437B8">
              <w:rPr>
                <w:sz w:val="24"/>
                <w:szCs w:val="24"/>
              </w:rPr>
              <w:t>хозяйственной</w:t>
            </w:r>
            <w:r w:rsidRPr="005437B8">
              <w:rPr>
                <w:spacing w:val="1"/>
                <w:sz w:val="24"/>
                <w:szCs w:val="24"/>
              </w:rPr>
              <w:t xml:space="preserve"> </w:t>
            </w:r>
            <w:r w:rsidRPr="005437B8">
              <w:rPr>
                <w:sz w:val="24"/>
                <w:szCs w:val="24"/>
              </w:rPr>
              <w:t>деятельности;</w:t>
            </w:r>
          </w:p>
          <w:p w:rsidR="00F51A93" w:rsidRPr="005437B8" w:rsidRDefault="00F51A93" w:rsidP="00737AD4">
            <w:pPr>
              <w:pStyle w:val="TableParagraph"/>
              <w:numPr>
                <w:ilvl w:val="0"/>
                <w:numId w:val="6"/>
              </w:numPr>
              <w:tabs>
                <w:tab w:val="left" w:pos="266"/>
              </w:tabs>
              <w:spacing w:line="276" w:lineRule="auto"/>
              <w:ind w:right="97" w:firstLine="0"/>
              <w:jc w:val="both"/>
              <w:rPr>
                <w:sz w:val="24"/>
                <w:szCs w:val="24"/>
              </w:rPr>
            </w:pPr>
            <w:r w:rsidRPr="005437B8">
              <w:rPr>
                <w:sz w:val="24"/>
                <w:szCs w:val="24"/>
              </w:rPr>
              <w:t>демонстрация чёткого понимания и знания прав и обязанностей работника в сфере профессиональной</w:t>
            </w:r>
            <w:r w:rsidRPr="005437B8">
              <w:rPr>
                <w:spacing w:val="-57"/>
                <w:sz w:val="24"/>
                <w:szCs w:val="24"/>
              </w:rPr>
              <w:t xml:space="preserve"> </w:t>
            </w:r>
            <w:r w:rsidRPr="005437B8">
              <w:rPr>
                <w:sz w:val="24"/>
                <w:szCs w:val="24"/>
              </w:rPr>
              <w:t>деятельности;</w:t>
            </w:r>
          </w:p>
          <w:p w:rsidR="00F51A93" w:rsidRPr="005437B8" w:rsidRDefault="00F51A93" w:rsidP="00737AD4">
            <w:pPr>
              <w:pStyle w:val="TableParagraph"/>
              <w:numPr>
                <w:ilvl w:val="0"/>
                <w:numId w:val="6"/>
              </w:numPr>
              <w:tabs>
                <w:tab w:val="left" w:pos="307"/>
              </w:tabs>
              <w:spacing w:line="276" w:lineRule="auto"/>
              <w:ind w:right="100" w:firstLine="0"/>
              <w:jc w:val="both"/>
              <w:rPr>
                <w:sz w:val="24"/>
                <w:szCs w:val="24"/>
              </w:rPr>
            </w:pPr>
            <w:r w:rsidRPr="005437B8">
              <w:rPr>
                <w:sz w:val="24"/>
                <w:szCs w:val="24"/>
              </w:rPr>
              <w:t>владение правовой документацией в своей профессиональной</w:t>
            </w:r>
            <w:r w:rsidRPr="005437B8">
              <w:rPr>
                <w:spacing w:val="-57"/>
                <w:sz w:val="24"/>
                <w:szCs w:val="24"/>
              </w:rPr>
              <w:t xml:space="preserve"> </w:t>
            </w:r>
            <w:r w:rsidRPr="005437B8">
              <w:rPr>
                <w:sz w:val="24"/>
                <w:szCs w:val="24"/>
              </w:rPr>
              <w:t>деятельности;</w:t>
            </w:r>
          </w:p>
          <w:p w:rsidR="00F51A93" w:rsidRPr="005437B8" w:rsidRDefault="00F51A93" w:rsidP="00737AD4">
            <w:pPr>
              <w:pStyle w:val="TableParagraph"/>
              <w:numPr>
                <w:ilvl w:val="0"/>
                <w:numId w:val="6"/>
              </w:numPr>
              <w:tabs>
                <w:tab w:val="left" w:pos="321"/>
              </w:tabs>
              <w:spacing w:line="276" w:lineRule="auto"/>
              <w:ind w:right="96" w:firstLine="0"/>
              <w:jc w:val="both"/>
              <w:rPr>
                <w:sz w:val="24"/>
                <w:szCs w:val="24"/>
              </w:rPr>
            </w:pPr>
            <w:r w:rsidRPr="005437B8">
              <w:rPr>
                <w:spacing w:val="1"/>
                <w:sz w:val="24"/>
                <w:szCs w:val="24"/>
              </w:rPr>
              <w:t xml:space="preserve">знание </w:t>
            </w:r>
            <w:r w:rsidRPr="005437B8">
              <w:rPr>
                <w:sz w:val="24"/>
                <w:szCs w:val="24"/>
              </w:rPr>
              <w:t>алгоритма</w:t>
            </w:r>
            <w:r w:rsidRPr="005437B8">
              <w:rPr>
                <w:spacing w:val="1"/>
                <w:sz w:val="24"/>
                <w:szCs w:val="24"/>
              </w:rPr>
              <w:t xml:space="preserve"> </w:t>
            </w:r>
            <w:r w:rsidRPr="005437B8">
              <w:rPr>
                <w:sz w:val="24"/>
                <w:szCs w:val="24"/>
              </w:rPr>
              <w:t>разработки</w:t>
            </w:r>
            <w:r w:rsidRPr="005437B8">
              <w:rPr>
                <w:spacing w:val="1"/>
                <w:sz w:val="24"/>
                <w:szCs w:val="24"/>
              </w:rPr>
              <w:t xml:space="preserve"> </w:t>
            </w:r>
            <w:r w:rsidRPr="005437B8">
              <w:rPr>
                <w:sz w:val="24"/>
                <w:szCs w:val="24"/>
              </w:rPr>
              <w:t>хозяйственных</w:t>
            </w:r>
            <w:r w:rsidRPr="005437B8">
              <w:rPr>
                <w:spacing w:val="1"/>
                <w:sz w:val="24"/>
                <w:szCs w:val="24"/>
              </w:rPr>
              <w:t xml:space="preserve"> </w:t>
            </w:r>
            <w:r w:rsidRPr="005437B8">
              <w:rPr>
                <w:sz w:val="24"/>
                <w:szCs w:val="24"/>
              </w:rPr>
              <w:t>договоров, трудовых договоров, исковых</w:t>
            </w:r>
            <w:r w:rsidRPr="005437B8">
              <w:rPr>
                <w:spacing w:val="1"/>
                <w:sz w:val="24"/>
                <w:szCs w:val="24"/>
              </w:rPr>
              <w:t xml:space="preserve"> </w:t>
            </w:r>
            <w:r w:rsidRPr="005437B8">
              <w:rPr>
                <w:sz w:val="24"/>
                <w:szCs w:val="24"/>
              </w:rPr>
              <w:t>заявлений и др.;</w:t>
            </w:r>
          </w:p>
          <w:p w:rsidR="00F51A93" w:rsidRPr="005437B8" w:rsidRDefault="00F51A93" w:rsidP="00A351D4">
            <w:pPr>
              <w:rPr>
                <w:rFonts w:ascii="Times New Roman" w:hAnsi="Times New Roman"/>
                <w:bCs/>
                <w:i/>
                <w:sz w:val="24"/>
                <w:szCs w:val="24"/>
              </w:rPr>
            </w:pPr>
            <w:r w:rsidRPr="005437B8">
              <w:rPr>
                <w:rFonts w:ascii="Times New Roman" w:hAnsi="Times New Roman"/>
                <w:sz w:val="24"/>
                <w:szCs w:val="24"/>
              </w:rPr>
              <w:t>-  знание своих</w:t>
            </w:r>
            <w:r w:rsidRPr="005437B8">
              <w:rPr>
                <w:rFonts w:ascii="Times New Roman" w:hAnsi="Times New Roman"/>
                <w:spacing w:val="1"/>
                <w:sz w:val="24"/>
                <w:szCs w:val="24"/>
              </w:rPr>
              <w:t xml:space="preserve"> </w:t>
            </w:r>
            <w:r w:rsidRPr="005437B8">
              <w:rPr>
                <w:rFonts w:ascii="Times New Roman" w:hAnsi="Times New Roman"/>
                <w:sz w:val="24"/>
                <w:szCs w:val="24"/>
              </w:rPr>
              <w:t>прав и обязанностей в соответствии</w:t>
            </w:r>
            <w:r w:rsidRPr="005437B8">
              <w:rPr>
                <w:rFonts w:ascii="Times New Roman" w:hAnsi="Times New Roman"/>
                <w:spacing w:val="1"/>
                <w:sz w:val="24"/>
                <w:szCs w:val="24"/>
              </w:rPr>
              <w:t xml:space="preserve"> </w:t>
            </w:r>
            <w:r w:rsidRPr="005437B8">
              <w:rPr>
                <w:rFonts w:ascii="Times New Roman" w:hAnsi="Times New Roman"/>
                <w:sz w:val="24"/>
                <w:szCs w:val="24"/>
              </w:rPr>
              <w:t>с</w:t>
            </w:r>
            <w:r w:rsidRPr="005437B8">
              <w:rPr>
                <w:rFonts w:ascii="Times New Roman" w:hAnsi="Times New Roman"/>
                <w:spacing w:val="1"/>
                <w:sz w:val="24"/>
                <w:szCs w:val="24"/>
              </w:rPr>
              <w:t xml:space="preserve"> </w:t>
            </w:r>
            <w:r w:rsidRPr="005437B8">
              <w:rPr>
                <w:rFonts w:ascii="Times New Roman" w:hAnsi="Times New Roman"/>
                <w:sz w:val="24"/>
                <w:szCs w:val="24"/>
              </w:rPr>
              <w:t>трудовым,</w:t>
            </w:r>
            <w:r w:rsidRPr="005437B8">
              <w:rPr>
                <w:rFonts w:ascii="Times New Roman" w:hAnsi="Times New Roman"/>
                <w:spacing w:val="1"/>
                <w:sz w:val="24"/>
                <w:szCs w:val="24"/>
              </w:rPr>
              <w:t xml:space="preserve"> </w:t>
            </w:r>
            <w:r w:rsidRPr="005437B8">
              <w:rPr>
                <w:rFonts w:ascii="Times New Roman" w:hAnsi="Times New Roman"/>
                <w:sz w:val="24"/>
                <w:szCs w:val="24"/>
              </w:rPr>
              <w:t>гражданским, гражданско-</w:t>
            </w:r>
            <w:r w:rsidRPr="005437B8">
              <w:rPr>
                <w:rFonts w:ascii="Times New Roman" w:hAnsi="Times New Roman"/>
                <w:spacing w:val="-58"/>
                <w:sz w:val="24"/>
                <w:szCs w:val="24"/>
              </w:rPr>
              <w:t xml:space="preserve"> </w:t>
            </w:r>
            <w:r w:rsidRPr="005437B8">
              <w:rPr>
                <w:rFonts w:ascii="Times New Roman" w:hAnsi="Times New Roman"/>
                <w:sz w:val="24"/>
                <w:szCs w:val="24"/>
              </w:rPr>
              <w:t>процессуальным и арбитражно-процессуальным</w:t>
            </w:r>
            <w:r w:rsidRPr="005437B8">
              <w:rPr>
                <w:rFonts w:ascii="Times New Roman" w:hAnsi="Times New Roman"/>
                <w:spacing w:val="1"/>
                <w:sz w:val="24"/>
                <w:szCs w:val="24"/>
              </w:rPr>
              <w:t xml:space="preserve"> </w:t>
            </w:r>
            <w:r w:rsidRPr="005437B8">
              <w:rPr>
                <w:rFonts w:ascii="Times New Roman" w:hAnsi="Times New Roman"/>
                <w:sz w:val="24"/>
                <w:szCs w:val="24"/>
              </w:rPr>
              <w:t>законодательством.</w:t>
            </w:r>
          </w:p>
        </w:tc>
        <w:tc>
          <w:tcPr>
            <w:tcW w:w="1743" w:type="pct"/>
          </w:tcPr>
          <w:p w:rsidR="00F51A93" w:rsidRPr="005437B8" w:rsidRDefault="00F51A93" w:rsidP="00A351D4">
            <w:pPr>
              <w:pStyle w:val="TableParagraph"/>
              <w:spacing w:line="276" w:lineRule="auto"/>
              <w:ind w:right="347"/>
              <w:rPr>
                <w:sz w:val="24"/>
                <w:szCs w:val="24"/>
              </w:rPr>
            </w:pPr>
            <w:r w:rsidRPr="005437B8">
              <w:rPr>
                <w:spacing w:val="-1"/>
                <w:sz w:val="24"/>
                <w:szCs w:val="24"/>
              </w:rPr>
              <w:t xml:space="preserve">Оценка </w:t>
            </w:r>
            <w:r w:rsidRPr="005437B8">
              <w:rPr>
                <w:sz w:val="24"/>
                <w:szCs w:val="24"/>
              </w:rPr>
              <w:t>результатов</w:t>
            </w:r>
            <w:r w:rsidRPr="005437B8">
              <w:rPr>
                <w:spacing w:val="-57"/>
                <w:sz w:val="24"/>
                <w:szCs w:val="24"/>
              </w:rPr>
              <w:t xml:space="preserve">              </w:t>
            </w:r>
            <w:r w:rsidRPr="005437B8">
              <w:rPr>
                <w:sz w:val="24"/>
                <w:szCs w:val="24"/>
              </w:rPr>
              <w:t>выполнения:</w:t>
            </w:r>
          </w:p>
          <w:p w:rsidR="00F51A93" w:rsidRPr="005437B8" w:rsidRDefault="00F51A93" w:rsidP="00737AD4">
            <w:pPr>
              <w:pStyle w:val="TableParagraph"/>
              <w:numPr>
                <w:ilvl w:val="0"/>
                <w:numId w:val="7"/>
              </w:numPr>
              <w:tabs>
                <w:tab w:val="left" w:pos="247"/>
              </w:tabs>
              <w:spacing w:line="276" w:lineRule="auto"/>
              <w:ind w:left="246"/>
              <w:rPr>
                <w:sz w:val="24"/>
                <w:szCs w:val="24"/>
              </w:rPr>
            </w:pPr>
            <w:r w:rsidRPr="005437B8">
              <w:rPr>
                <w:sz w:val="24"/>
                <w:szCs w:val="24"/>
              </w:rPr>
              <w:t>тестирования;</w:t>
            </w:r>
          </w:p>
          <w:p w:rsidR="00F51A93" w:rsidRPr="005437B8" w:rsidRDefault="00F51A93" w:rsidP="00A351D4">
            <w:pPr>
              <w:pStyle w:val="TableParagraph"/>
              <w:tabs>
                <w:tab w:val="left" w:pos="321"/>
              </w:tabs>
              <w:spacing w:line="276" w:lineRule="auto"/>
              <w:ind w:right="95"/>
              <w:rPr>
                <w:sz w:val="24"/>
                <w:szCs w:val="24"/>
              </w:rPr>
            </w:pPr>
            <w:r w:rsidRPr="005437B8">
              <w:rPr>
                <w:sz w:val="24"/>
                <w:szCs w:val="24"/>
              </w:rPr>
              <w:t>- практической</w:t>
            </w:r>
            <w:r w:rsidRPr="005437B8">
              <w:rPr>
                <w:spacing w:val="2"/>
                <w:sz w:val="24"/>
                <w:szCs w:val="24"/>
              </w:rPr>
              <w:t xml:space="preserve"> </w:t>
            </w:r>
            <w:r w:rsidRPr="005437B8">
              <w:rPr>
                <w:sz w:val="24"/>
                <w:szCs w:val="24"/>
              </w:rPr>
              <w:t>работы</w:t>
            </w:r>
          </w:p>
          <w:p w:rsidR="00F51A93" w:rsidRPr="005437B8" w:rsidRDefault="00F51A93" w:rsidP="00A351D4">
            <w:pPr>
              <w:rPr>
                <w:rFonts w:ascii="Times New Roman" w:hAnsi="Times New Roman"/>
                <w:bCs/>
                <w:i/>
                <w:sz w:val="24"/>
                <w:szCs w:val="24"/>
              </w:rPr>
            </w:pPr>
            <w:r w:rsidRPr="005437B8">
              <w:rPr>
                <w:rFonts w:ascii="Times New Roman" w:hAnsi="Times New Roman"/>
                <w:sz w:val="24"/>
                <w:szCs w:val="24"/>
              </w:rPr>
              <w:t>контрольной</w:t>
            </w:r>
            <w:r w:rsidRPr="005437B8">
              <w:rPr>
                <w:rFonts w:ascii="Times New Roman" w:hAnsi="Times New Roman"/>
                <w:spacing w:val="-2"/>
                <w:sz w:val="24"/>
                <w:szCs w:val="24"/>
              </w:rPr>
              <w:t xml:space="preserve"> </w:t>
            </w:r>
            <w:r w:rsidRPr="005437B8">
              <w:rPr>
                <w:rFonts w:ascii="Times New Roman" w:hAnsi="Times New Roman"/>
                <w:sz w:val="24"/>
                <w:szCs w:val="24"/>
              </w:rPr>
              <w:t>работы.</w:t>
            </w:r>
          </w:p>
        </w:tc>
      </w:tr>
    </w:tbl>
    <w:p w:rsidR="007275EC" w:rsidRDefault="007275EC"/>
    <w:sectPr w:rsidR="007275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CC7" w:rsidRDefault="00761CC7" w:rsidP="00F51A93">
      <w:pPr>
        <w:spacing w:after="0" w:line="240" w:lineRule="auto"/>
      </w:pPr>
      <w:r>
        <w:separator/>
      </w:r>
    </w:p>
  </w:endnote>
  <w:endnote w:type="continuationSeparator" w:id="0">
    <w:p w:rsidR="00761CC7" w:rsidRDefault="00761CC7" w:rsidP="00F51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CC7" w:rsidRDefault="00761CC7" w:rsidP="00F51A93">
      <w:pPr>
        <w:spacing w:after="0" w:line="240" w:lineRule="auto"/>
      </w:pPr>
      <w:r>
        <w:separator/>
      </w:r>
    </w:p>
  </w:footnote>
  <w:footnote w:type="continuationSeparator" w:id="0">
    <w:p w:rsidR="00761CC7" w:rsidRDefault="00761CC7" w:rsidP="00F51A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C7244F56"/>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211"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3C102E2"/>
    <w:multiLevelType w:val="hybridMultilevel"/>
    <w:tmpl w:val="7C8A37D8"/>
    <w:lvl w:ilvl="0" w:tplc="D8023C0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DF1CF1E6">
      <w:numFmt w:val="bullet"/>
      <w:lvlText w:val="•"/>
      <w:lvlJc w:val="left"/>
      <w:pPr>
        <w:ind w:left="639" w:hanging="140"/>
      </w:pPr>
      <w:rPr>
        <w:lang w:val="ru-RU" w:eastAsia="en-US" w:bidi="ar-SA"/>
      </w:rPr>
    </w:lvl>
    <w:lvl w:ilvl="2" w:tplc="ACD4DC48">
      <w:numFmt w:val="bullet"/>
      <w:lvlText w:val="•"/>
      <w:lvlJc w:val="left"/>
      <w:pPr>
        <w:ind w:left="1178" w:hanging="140"/>
      </w:pPr>
      <w:rPr>
        <w:lang w:val="ru-RU" w:eastAsia="en-US" w:bidi="ar-SA"/>
      </w:rPr>
    </w:lvl>
    <w:lvl w:ilvl="3" w:tplc="43DA7038">
      <w:numFmt w:val="bullet"/>
      <w:lvlText w:val="•"/>
      <w:lvlJc w:val="left"/>
      <w:pPr>
        <w:ind w:left="1717" w:hanging="140"/>
      </w:pPr>
      <w:rPr>
        <w:lang w:val="ru-RU" w:eastAsia="en-US" w:bidi="ar-SA"/>
      </w:rPr>
    </w:lvl>
    <w:lvl w:ilvl="4" w:tplc="A06E4572">
      <w:numFmt w:val="bullet"/>
      <w:lvlText w:val="•"/>
      <w:lvlJc w:val="left"/>
      <w:pPr>
        <w:ind w:left="2256" w:hanging="140"/>
      </w:pPr>
      <w:rPr>
        <w:lang w:val="ru-RU" w:eastAsia="en-US" w:bidi="ar-SA"/>
      </w:rPr>
    </w:lvl>
    <w:lvl w:ilvl="5" w:tplc="9CC8363A">
      <w:numFmt w:val="bullet"/>
      <w:lvlText w:val="•"/>
      <w:lvlJc w:val="left"/>
      <w:pPr>
        <w:ind w:left="2795" w:hanging="140"/>
      </w:pPr>
      <w:rPr>
        <w:lang w:val="ru-RU" w:eastAsia="en-US" w:bidi="ar-SA"/>
      </w:rPr>
    </w:lvl>
    <w:lvl w:ilvl="6" w:tplc="A34C1C0A">
      <w:numFmt w:val="bullet"/>
      <w:lvlText w:val="•"/>
      <w:lvlJc w:val="left"/>
      <w:pPr>
        <w:ind w:left="3334" w:hanging="140"/>
      </w:pPr>
      <w:rPr>
        <w:lang w:val="ru-RU" w:eastAsia="en-US" w:bidi="ar-SA"/>
      </w:rPr>
    </w:lvl>
    <w:lvl w:ilvl="7" w:tplc="368854D6">
      <w:numFmt w:val="bullet"/>
      <w:lvlText w:val="•"/>
      <w:lvlJc w:val="left"/>
      <w:pPr>
        <w:ind w:left="3873" w:hanging="140"/>
      </w:pPr>
      <w:rPr>
        <w:lang w:val="ru-RU" w:eastAsia="en-US" w:bidi="ar-SA"/>
      </w:rPr>
    </w:lvl>
    <w:lvl w:ilvl="8" w:tplc="31DE73FA">
      <w:numFmt w:val="bullet"/>
      <w:lvlText w:val="•"/>
      <w:lvlJc w:val="left"/>
      <w:pPr>
        <w:ind w:left="4412" w:hanging="140"/>
      </w:pPr>
      <w:rPr>
        <w:lang w:val="ru-RU" w:eastAsia="en-US" w:bidi="ar-SA"/>
      </w:rPr>
    </w:lvl>
  </w:abstractNum>
  <w:abstractNum w:abstractNumId="2" w15:restartNumberingAfterBreak="0">
    <w:nsid w:val="2AE72705"/>
    <w:multiLevelType w:val="hybridMultilevel"/>
    <w:tmpl w:val="5AFE2AAE"/>
    <w:lvl w:ilvl="0" w:tplc="9F284C9A">
      <w:numFmt w:val="bullet"/>
      <w:lvlText w:val="-"/>
      <w:lvlJc w:val="left"/>
      <w:pPr>
        <w:ind w:left="107" w:hanging="173"/>
      </w:pPr>
      <w:rPr>
        <w:rFonts w:ascii="Times New Roman" w:eastAsia="Times New Roman" w:hAnsi="Times New Roman" w:cs="Times New Roman" w:hint="default"/>
        <w:w w:val="99"/>
        <w:sz w:val="24"/>
        <w:szCs w:val="24"/>
        <w:lang w:val="ru-RU" w:eastAsia="en-US" w:bidi="ar-SA"/>
      </w:rPr>
    </w:lvl>
    <w:lvl w:ilvl="1" w:tplc="06869244">
      <w:numFmt w:val="bullet"/>
      <w:lvlText w:val="•"/>
      <w:lvlJc w:val="left"/>
      <w:pPr>
        <w:ind w:left="443" w:hanging="173"/>
      </w:pPr>
      <w:rPr>
        <w:rFonts w:hint="default"/>
        <w:lang w:val="ru-RU" w:eastAsia="en-US" w:bidi="ar-SA"/>
      </w:rPr>
    </w:lvl>
    <w:lvl w:ilvl="2" w:tplc="9D101B7A">
      <w:numFmt w:val="bullet"/>
      <w:lvlText w:val="•"/>
      <w:lvlJc w:val="left"/>
      <w:pPr>
        <w:ind w:left="787" w:hanging="173"/>
      </w:pPr>
      <w:rPr>
        <w:rFonts w:hint="default"/>
        <w:lang w:val="ru-RU" w:eastAsia="en-US" w:bidi="ar-SA"/>
      </w:rPr>
    </w:lvl>
    <w:lvl w:ilvl="3" w:tplc="757A264E">
      <w:numFmt w:val="bullet"/>
      <w:lvlText w:val="•"/>
      <w:lvlJc w:val="left"/>
      <w:pPr>
        <w:ind w:left="1130" w:hanging="173"/>
      </w:pPr>
      <w:rPr>
        <w:rFonts w:hint="default"/>
        <w:lang w:val="ru-RU" w:eastAsia="en-US" w:bidi="ar-SA"/>
      </w:rPr>
    </w:lvl>
    <w:lvl w:ilvl="4" w:tplc="E8FEF9EA">
      <w:numFmt w:val="bullet"/>
      <w:lvlText w:val="•"/>
      <w:lvlJc w:val="left"/>
      <w:pPr>
        <w:ind w:left="1474" w:hanging="173"/>
      </w:pPr>
      <w:rPr>
        <w:rFonts w:hint="default"/>
        <w:lang w:val="ru-RU" w:eastAsia="en-US" w:bidi="ar-SA"/>
      </w:rPr>
    </w:lvl>
    <w:lvl w:ilvl="5" w:tplc="1FB2761C">
      <w:numFmt w:val="bullet"/>
      <w:lvlText w:val="•"/>
      <w:lvlJc w:val="left"/>
      <w:pPr>
        <w:ind w:left="1818" w:hanging="173"/>
      </w:pPr>
      <w:rPr>
        <w:rFonts w:hint="default"/>
        <w:lang w:val="ru-RU" w:eastAsia="en-US" w:bidi="ar-SA"/>
      </w:rPr>
    </w:lvl>
    <w:lvl w:ilvl="6" w:tplc="965231C6">
      <w:numFmt w:val="bullet"/>
      <w:lvlText w:val="•"/>
      <w:lvlJc w:val="left"/>
      <w:pPr>
        <w:ind w:left="2161" w:hanging="173"/>
      </w:pPr>
      <w:rPr>
        <w:rFonts w:hint="default"/>
        <w:lang w:val="ru-RU" w:eastAsia="en-US" w:bidi="ar-SA"/>
      </w:rPr>
    </w:lvl>
    <w:lvl w:ilvl="7" w:tplc="D720731A">
      <w:numFmt w:val="bullet"/>
      <w:lvlText w:val="•"/>
      <w:lvlJc w:val="left"/>
      <w:pPr>
        <w:ind w:left="2505" w:hanging="173"/>
      </w:pPr>
      <w:rPr>
        <w:rFonts w:hint="default"/>
        <w:lang w:val="ru-RU" w:eastAsia="en-US" w:bidi="ar-SA"/>
      </w:rPr>
    </w:lvl>
    <w:lvl w:ilvl="8" w:tplc="416E6BCA">
      <w:numFmt w:val="bullet"/>
      <w:lvlText w:val="•"/>
      <w:lvlJc w:val="left"/>
      <w:pPr>
        <w:ind w:left="2848" w:hanging="173"/>
      </w:pPr>
      <w:rPr>
        <w:rFonts w:hint="default"/>
        <w:lang w:val="ru-RU" w:eastAsia="en-US" w:bidi="ar-SA"/>
      </w:rPr>
    </w:lvl>
  </w:abstractNum>
  <w:abstractNum w:abstractNumId="3" w15:restartNumberingAfterBreak="0">
    <w:nsid w:val="41FB09F0"/>
    <w:multiLevelType w:val="hybridMultilevel"/>
    <w:tmpl w:val="F2B0D95C"/>
    <w:lvl w:ilvl="0" w:tplc="5FA25A6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64767A56">
      <w:numFmt w:val="bullet"/>
      <w:lvlText w:val="•"/>
      <w:lvlJc w:val="left"/>
      <w:pPr>
        <w:ind w:left="340" w:hanging="140"/>
      </w:pPr>
      <w:rPr>
        <w:rFonts w:hint="default"/>
        <w:lang w:val="ru-RU" w:eastAsia="en-US" w:bidi="ar-SA"/>
      </w:rPr>
    </w:lvl>
    <w:lvl w:ilvl="2" w:tplc="A43CFC14">
      <w:numFmt w:val="bullet"/>
      <w:lvlText w:val="•"/>
      <w:lvlJc w:val="left"/>
      <w:pPr>
        <w:ind w:left="581" w:hanging="140"/>
      </w:pPr>
      <w:rPr>
        <w:rFonts w:hint="default"/>
        <w:lang w:val="ru-RU" w:eastAsia="en-US" w:bidi="ar-SA"/>
      </w:rPr>
    </w:lvl>
    <w:lvl w:ilvl="3" w:tplc="16FE58A0">
      <w:numFmt w:val="bullet"/>
      <w:lvlText w:val="•"/>
      <w:lvlJc w:val="left"/>
      <w:pPr>
        <w:ind w:left="822" w:hanging="140"/>
      </w:pPr>
      <w:rPr>
        <w:rFonts w:hint="default"/>
        <w:lang w:val="ru-RU" w:eastAsia="en-US" w:bidi="ar-SA"/>
      </w:rPr>
    </w:lvl>
    <w:lvl w:ilvl="4" w:tplc="44EEEFA2">
      <w:numFmt w:val="bullet"/>
      <w:lvlText w:val="•"/>
      <w:lvlJc w:val="left"/>
      <w:pPr>
        <w:ind w:left="1062" w:hanging="140"/>
      </w:pPr>
      <w:rPr>
        <w:rFonts w:hint="default"/>
        <w:lang w:val="ru-RU" w:eastAsia="en-US" w:bidi="ar-SA"/>
      </w:rPr>
    </w:lvl>
    <w:lvl w:ilvl="5" w:tplc="E05A6DDC">
      <w:numFmt w:val="bullet"/>
      <w:lvlText w:val="•"/>
      <w:lvlJc w:val="left"/>
      <w:pPr>
        <w:ind w:left="1303" w:hanging="140"/>
      </w:pPr>
      <w:rPr>
        <w:rFonts w:hint="default"/>
        <w:lang w:val="ru-RU" w:eastAsia="en-US" w:bidi="ar-SA"/>
      </w:rPr>
    </w:lvl>
    <w:lvl w:ilvl="6" w:tplc="2FF650BE">
      <w:numFmt w:val="bullet"/>
      <w:lvlText w:val="•"/>
      <w:lvlJc w:val="left"/>
      <w:pPr>
        <w:ind w:left="1544" w:hanging="140"/>
      </w:pPr>
      <w:rPr>
        <w:rFonts w:hint="default"/>
        <w:lang w:val="ru-RU" w:eastAsia="en-US" w:bidi="ar-SA"/>
      </w:rPr>
    </w:lvl>
    <w:lvl w:ilvl="7" w:tplc="12F49CCC">
      <w:numFmt w:val="bullet"/>
      <w:lvlText w:val="•"/>
      <w:lvlJc w:val="left"/>
      <w:pPr>
        <w:ind w:left="1784" w:hanging="140"/>
      </w:pPr>
      <w:rPr>
        <w:rFonts w:hint="default"/>
        <w:lang w:val="ru-RU" w:eastAsia="en-US" w:bidi="ar-SA"/>
      </w:rPr>
    </w:lvl>
    <w:lvl w:ilvl="8" w:tplc="AB9C1014">
      <w:numFmt w:val="bullet"/>
      <w:lvlText w:val="•"/>
      <w:lvlJc w:val="left"/>
      <w:pPr>
        <w:ind w:left="2025" w:hanging="140"/>
      </w:pPr>
      <w:rPr>
        <w:rFonts w:hint="default"/>
        <w:lang w:val="ru-RU" w:eastAsia="en-US" w:bidi="ar-SA"/>
      </w:rPr>
    </w:lvl>
  </w:abstractNum>
  <w:abstractNum w:abstractNumId="4" w15:restartNumberingAfterBreak="0">
    <w:nsid w:val="4A2419DB"/>
    <w:multiLevelType w:val="hybridMultilevel"/>
    <w:tmpl w:val="4B82084C"/>
    <w:lvl w:ilvl="0" w:tplc="C9BCEEB6">
      <w:numFmt w:val="bullet"/>
      <w:lvlText w:val="-"/>
      <w:lvlJc w:val="left"/>
      <w:pPr>
        <w:ind w:left="107" w:hanging="291"/>
      </w:pPr>
      <w:rPr>
        <w:rFonts w:ascii="Times New Roman" w:eastAsia="Times New Roman" w:hAnsi="Times New Roman" w:cs="Times New Roman" w:hint="default"/>
        <w:w w:val="99"/>
        <w:sz w:val="24"/>
        <w:szCs w:val="24"/>
        <w:lang w:val="ru-RU" w:eastAsia="en-US" w:bidi="ar-SA"/>
      </w:rPr>
    </w:lvl>
    <w:lvl w:ilvl="1" w:tplc="8186766E">
      <w:numFmt w:val="bullet"/>
      <w:lvlText w:val="•"/>
      <w:lvlJc w:val="left"/>
      <w:pPr>
        <w:ind w:left="468" w:hanging="291"/>
      </w:pPr>
      <w:rPr>
        <w:rFonts w:hint="default"/>
        <w:lang w:val="ru-RU" w:eastAsia="en-US" w:bidi="ar-SA"/>
      </w:rPr>
    </w:lvl>
    <w:lvl w:ilvl="2" w:tplc="D6028948">
      <w:numFmt w:val="bullet"/>
      <w:lvlText w:val="•"/>
      <w:lvlJc w:val="left"/>
      <w:pPr>
        <w:ind w:left="836" w:hanging="291"/>
      </w:pPr>
      <w:rPr>
        <w:rFonts w:hint="default"/>
        <w:lang w:val="ru-RU" w:eastAsia="en-US" w:bidi="ar-SA"/>
      </w:rPr>
    </w:lvl>
    <w:lvl w:ilvl="3" w:tplc="26D4058C">
      <w:numFmt w:val="bullet"/>
      <w:lvlText w:val="•"/>
      <w:lvlJc w:val="left"/>
      <w:pPr>
        <w:ind w:left="1204" w:hanging="291"/>
      </w:pPr>
      <w:rPr>
        <w:rFonts w:hint="default"/>
        <w:lang w:val="ru-RU" w:eastAsia="en-US" w:bidi="ar-SA"/>
      </w:rPr>
    </w:lvl>
    <w:lvl w:ilvl="4" w:tplc="05A4B416">
      <w:numFmt w:val="bullet"/>
      <w:lvlText w:val="•"/>
      <w:lvlJc w:val="left"/>
      <w:pPr>
        <w:ind w:left="1573" w:hanging="291"/>
      </w:pPr>
      <w:rPr>
        <w:rFonts w:hint="default"/>
        <w:lang w:val="ru-RU" w:eastAsia="en-US" w:bidi="ar-SA"/>
      </w:rPr>
    </w:lvl>
    <w:lvl w:ilvl="5" w:tplc="60A400B0">
      <w:numFmt w:val="bullet"/>
      <w:lvlText w:val="•"/>
      <w:lvlJc w:val="left"/>
      <w:pPr>
        <w:ind w:left="1941" w:hanging="291"/>
      </w:pPr>
      <w:rPr>
        <w:rFonts w:hint="default"/>
        <w:lang w:val="ru-RU" w:eastAsia="en-US" w:bidi="ar-SA"/>
      </w:rPr>
    </w:lvl>
    <w:lvl w:ilvl="6" w:tplc="B3D217D2">
      <w:numFmt w:val="bullet"/>
      <w:lvlText w:val="•"/>
      <w:lvlJc w:val="left"/>
      <w:pPr>
        <w:ind w:left="2309" w:hanging="291"/>
      </w:pPr>
      <w:rPr>
        <w:rFonts w:hint="default"/>
        <w:lang w:val="ru-RU" w:eastAsia="en-US" w:bidi="ar-SA"/>
      </w:rPr>
    </w:lvl>
    <w:lvl w:ilvl="7" w:tplc="1ED423FE">
      <w:numFmt w:val="bullet"/>
      <w:lvlText w:val="•"/>
      <w:lvlJc w:val="left"/>
      <w:pPr>
        <w:ind w:left="2678" w:hanging="291"/>
      </w:pPr>
      <w:rPr>
        <w:rFonts w:hint="default"/>
        <w:lang w:val="ru-RU" w:eastAsia="en-US" w:bidi="ar-SA"/>
      </w:rPr>
    </w:lvl>
    <w:lvl w:ilvl="8" w:tplc="51F0BC16">
      <w:numFmt w:val="bullet"/>
      <w:lvlText w:val="•"/>
      <w:lvlJc w:val="left"/>
      <w:pPr>
        <w:ind w:left="3046" w:hanging="291"/>
      </w:pPr>
      <w:rPr>
        <w:rFonts w:hint="default"/>
        <w:lang w:val="ru-RU" w:eastAsia="en-US" w:bidi="ar-SA"/>
      </w:rPr>
    </w:lvl>
  </w:abstractNum>
  <w:abstractNum w:abstractNumId="5" w15:restartNumberingAfterBreak="0">
    <w:nsid w:val="5F3010AC"/>
    <w:multiLevelType w:val="hybridMultilevel"/>
    <w:tmpl w:val="3C3C44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30C7FEC"/>
    <w:multiLevelType w:val="hybridMultilevel"/>
    <w:tmpl w:val="94F86354"/>
    <w:lvl w:ilvl="0" w:tplc="F6EC86B4">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05FAC004">
      <w:numFmt w:val="bullet"/>
      <w:lvlText w:val="•"/>
      <w:lvlJc w:val="left"/>
      <w:pPr>
        <w:ind w:left="360" w:hanging="140"/>
      </w:pPr>
      <w:rPr>
        <w:lang w:val="ru-RU" w:eastAsia="en-US" w:bidi="ar-SA"/>
      </w:rPr>
    </w:lvl>
    <w:lvl w:ilvl="2" w:tplc="0408EC22">
      <w:numFmt w:val="bullet"/>
      <w:lvlText w:val="•"/>
      <w:lvlJc w:val="left"/>
      <w:pPr>
        <w:ind w:left="621" w:hanging="140"/>
      </w:pPr>
      <w:rPr>
        <w:lang w:val="ru-RU" w:eastAsia="en-US" w:bidi="ar-SA"/>
      </w:rPr>
    </w:lvl>
    <w:lvl w:ilvl="3" w:tplc="909292C8">
      <w:numFmt w:val="bullet"/>
      <w:lvlText w:val="•"/>
      <w:lvlJc w:val="left"/>
      <w:pPr>
        <w:ind w:left="882" w:hanging="140"/>
      </w:pPr>
      <w:rPr>
        <w:lang w:val="ru-RU" w:eastAsia="en-US" w:bidi="ar-SA"/>
      </w:rPr>
    </w:lvl>
    <w:lvl w:ilvl="4" w:tplc="6D48D46E">
      <w:numFmt w:val="bullet"/>
      <w:lvlText w:val="•"/>
      <w:lvlJc w:val="left"/>
      <w:pPr>
        <w:ind w:left="1143" w:hanging="140"/>
      </w:pPr>
      <w:rPr>
        <w:lang w:val="ru-RU" w:eastAsia="en-US" w:bidi="ar-SA"/>
      </w:rPr>
    </w:lvl>
    <w:lvl w:ilvl="5" w:tplc="3F667BD8">
      <w:numFmt w:val="bullet"/>
      <w:lvlText w:val="•"/>
      <w:lvlJc w:val="left"/>
      <w:pPr>
        <w:ind w:left="1404" w:hanging="140"/>
      </w:pPr>
      <w:rPr>
        <w:lang w:val="ru-RU" w:eastAsia="en-US" w:bidi="ar-SA"/>
      </w:rPr>
    </w:lvl>
    <w:lvl w:ilvl="6" w:tplc="87B6E7AC">
      <w:numFmt w:val="bullet"/>
      <w:lvlText w:val="•"/>
      <w:lvlJc w:val="left"/>
      <w:pPr>
        <w:ind w:left="1664" w:hanging="140"/>
      </w:pPr>
      <w:rPr>
        <w:lang w:val="ru-RU" w:eastAsia="en-US" w:bidi="ar-SA"/>
      </w:rPr>
    </w:lvl>
    <w:lvl w:ilvl="7" w:tplc="42A4E462">
      <w:numFmt w:val="bullet"/>
      <w:lvlText w:val="•"/>
      <w:lvlJc w:val="left"/>
      <w:pPr>
        <w:ind w:left="1925" w:hanging="140"/>
      </w:pPr>
      <w:rPr>
        <w:lang w:val="ru-RU" w:eastAsia="en-US" w:bidi="ar-SA"/>
      </w:rPr>
    </w:lvl>
    <w:lvl w:ilvl="8" w:tplc="0884FEDE">
      <w:numFmt w:val="bullet"/>
      <w:lvlText w:val="•"/>
      <w:lvlJc w:val="left"/>
      <w:pPr>
        <w:ind w:left="2186" w:hanging="140"/>
      </w:pPr>
      <w:rPr>
        <w:lang w:val="ru-RU" w:eastAsia="en-US" w:bidi="ar-SA"/>
      </w:rPr>
    </w:lvl>
  </w:abstractNum>
  <w:abstractNum w:abstractNumId="7" w15:restartNumberingAfterBreak="0">
    <w:nsid w:val="657D3FCA"/>
    <w:multiLevelType w:val="hybridMultilevel"/>
    <w:tmpl w:val="C9FAF5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
  </w:num>
  <w:num w:numId="4">
    <w:abstractNumId w:val="6"/>
  </w:num>
  <w:num w:numId="5">
    <w:abstractNumId w:val="4"/>
  </w:num>
  <w:num w:numId="6">
    <w:abstractNumId w:val="2"/>
  </w:num>
  <w:num w:numId="7">
    <w:abstractNumId w:val="3"/>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A93"/>
    <w:rsid w:val="00341CE4"/>
    <w:rsid w:val="007275EC"/>
    <w:rsid w:val="00737AD4"/>
    <w:rsid w:val="00761CC7"/>
    <w:rsid w:val="008F12B3"/>
    <w:rsid w:val="00AB3B3A"/>
    <w:rsid w:val="00E2384D"/>
    <w:rsid w:val="00F51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79331"/>
  <w15:chartTrackingRefBased/>
  <w15:docId w15:val="{1247B172-CDFB-4D8D-B7FB-73232621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A93"/>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F51A93"/>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F51A93"/>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F51A93"/>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F51A93"/>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1A93"/>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F51A93"/>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F51A9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F51A93"/>
    <w:rPr>
      <w:rFonts w:ascii="Times New Roman" w:eastAsia="Times New Roman" w:hAnsi="Times New Roman" w:cs="Times New Roman"/>
      <w:b/>
      <w:bCs/>
      <w:sz w:val="24"/>
      <w:szCs w:val="24"/>
      <w:lang w:val="x-none" w:eastAsia="x-none"/>
    </w:rPr>
  </w:style>
  <w:style w:type="paragraph" w:styleId="a3">
    <w:name w:val="Body Text"/>
    <w:basedOn w:val="a"/>
    <w:link w:val="a4"/>
    <w:uiPriority w:val="99"/>
    <w:rsid w:val="00F51A93"/>
    <w:pPr>
      <w:spacing w:after="0" w:line="240" w:lineRule="auto"/>
    </w:pPr>
    <w:rPr>
      <w:rFonts w:ascii="Times New Roman" w:hAnsi="Times New Roman"/>
      <w:sz w:val="24"/>
      <w:szCs w:val="24"/>
      <w:lang w:val="x-none" w:eastAsia="x-none"/>
    </w:rPr>
  </w:style>
  <w:style w:type="character" w:customStyle="1" w:styleId="a4">
    <w:name w:val="Основной текст Знак"/>
    <w:basedOn w:val="a0"/>
    <w:link w:val="a3"/>
    <w:uiPriority w:val="99"/>
    <w:rsid w:val="00F51A93"/>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F51A93"/>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0"/>
    <w:link w:val="21"/>
    <w:uiPriority w:val="99"/>
    <w:rsid w:val="00F51A93"/>
    <w:rPr>
      <w:rFonts w:ascii="Times New Roman" w:eastAsia="Times New Roman" w:hAnsi="Times New Roman" w:cs="Times New Roman"/>
      <w:sz w:val="24"/>
      <w:szCs w:val="24"/>
      <w:lang w:val="x-none" w:eastAsia="x-none"/>
    </w:rPr>
  </w:style>
  <w:style w:type="character" w:customStyle="1" w:styleId="blk">
    <w:name w:val="blk"/>
    <w:rsid w:val="00F51A93"/>
  </w:style>
  <w:style w:type="paragraph" w:styleId="a5">
    <w:name w:val="footer"/>
    <w:aliases w:val="Нижний колонтитул Знак Знак Знак,Нижний колонтитул1,Нижний колонтитул Знак Знак"/>
    <w:basedOn w:val="a"/>
    <w:link w:val="a6"/>
    <w:uiPriority w:val="99"/>
    <w:rsid w:val="00F51A93"/>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51A93"/>
    <w:rPr>
      <w:rFonts w:ascii="Times New Roman" w:eastAsia="Times New Roman" w:hAnsi="Times New Roman" w:cs="Times New Roman"/>
      <w:sz w:val="24"/>
      <w:szCs w:val="24"/>
      <w:lang w:val="x-none" w:eastAsia="x-none"/>
    </w:rPr>
  </w:style>
  <w:style w:type="character" w:styleId="a7">
    <w:name w:val="page number"/>
    <w:rsid w:val="00F51A93"/>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F51A93"/>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F51A93"/>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F51A93"/>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51A93"/>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F51A93"/>
    <w:rPr>
      <w:rFonts w:cs="Times New Roman"/>
      <w:vertAlign w:val="superscript"/>
    </w:rPr>
  </w:style>
  <w:style w:type="paragraph" w:styleId="23">
    <w:name w:val="List 2"/>
    <w:basedOn w:val="a"/>
    <w:uiPriority w:val="99"/>
    <w:rsid w:val="00F51A93"/>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F51A93"/>
    <w:rPr>
      <w:rFonts w:cs="Times New Roman"/>
      <w:color w:val="0000FF"/>
      <w:u w:val="single"/>
    </w:rPr>
  </w:style>
  <w:style w:type="paragraph" w:styleId="11">
    <w:name w:val="toc 1"/>
    <w:basedOn w:val="a"/>
    <w:next w:val="a"/>
    <w:autoRedefine/>
    <w:uiPriority w:val="39"/>
    <w:rsid w:val="00F51A93"/>
    <w:pPr>
      <w:spacing w:before="240" w:after="120" w:line="240" w:lineRule="auto"/>
    </w:pPr>
    <w:rPr>
      <w:rFonts w:cs="Calibri"/>
      <w:b/>
      <w:bCs/>
      <w:sz w:val="20"/>
      <w:szCs w:val="20"/>
    </w:rPr>
  </w:style>
  <w:style w:type="paragraph" w:styleId="24">
    <w:name w:val="toc 2"/>
    <w:basedOn w:val="a"/>
    <w:next w:val="a"/>
    <w:autoRedefine/>
    <w:uiPriority w:val="39"/>
    <w:rsid w:val="00F51A93"/>
    <w:pPr>
      <w:spacing w:before="120" w:after="0" w:line="240" w:lineRule="auto"/>
      <w:ind w:left="240"/>
    </w:pPr>
    <w:rPr>
      <w:rFonts w:cs="Calibri"/>
      <w:i/>
      <w:iCs/>
      <w:sz w:val="20"/>
      <w:szCs w:val="20"/>
    </w:rPr>
  </w:style>
  <w:style w:type="paragraph" w:styleId="31">
    <w:name w:val="toc 3"/>
    <w:basedOn w:val="a"/>
    <w:next w:val="a"/>
    <w:autoRedefine/>
    <w:uiPriority w:val="39"/>
    <w:rsid w:val="00F51A93"/>
    <w:pPr>
      <w:spacing w:after="0" w:line="240" w:lineRule="auto"/>
      <w:ind w:left="480"/>
    </w:pPr>
    <w:rPr>
      <w:rFonts w:ascii="Times New Roman" w:hAnsi="Times New Roman"/>
      <w:sz w:val="28"/>
      <w:szCs w:val="28"/>
    </w:rPr>
  </w:style>
  <w:style w:type="character" w:customStyle="1" w:styleId="FootnoteTextChar">
    <w:name w:val="Footnote Text Char"/>
    <w:locked/>
    <w:rsid w:val="00F51A93"/>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F51A93"/>
    <w:pPr>
      <w:spacing w:before="120" w:after="120" w:line="240" w:lineRule="auto"/>
      <w:ind w:left="708"/>
    </w:pPr>
    <w:rPr>
      <w:rFonts w:ascii="Times New Roman" w:hAnsi="Times New Roman"/>
      <w:sz w:val="24"/>
      <w:szCs w:val="24"/>
      <w:lang w:val="x-none" w:eastAsia="x-none"/>
    </w:rPr>
  </w:style>
  <w:style w:type="character" w:customStyle="1" w:styleId="af">
    <w:name w:val="Абзац списка Знак"/>
    <w:aliases w:val="Содержание. 2 уровень Знак,List Paragraph Знак"/>
    <w:link w:val="ae"/>
    <w:qFormat/>
    <w:locked/>
    <w:rsid w:val="00F51A93"/>
    <w:rPr>
      <w:rFonts w:ascii="Times New Roman" w:eastAsia="Times New Roman" w:hAnsi="Times New Roman" w:cs="Times New Roman"/>
      <w:sz w:val="24"/>
      <w:szCs w:val="24"/>
      <w:lang w:val="x-none" w:eastAsia="x-none"/>
    </w:rPr>
  </w:style>
  <w:style w:type="character" w:styleId="af0">
    <w:name w:val="Emphasis"/>
    <w:qFormat/>
    <w:rsid w:val="00F51A93"/>
    <w:rPr>
      <w:rFonts w:cs="Times New Roman"/>
      <w:i/>
    </w:rPr>
  </w:style>
  <w:style w:type="paragraph" w:styleId="af1">
    <w:name w:val="Balloon Text"/>
    <w:basedOn w:val="a"/>
    <w:link w:val="af2"/>
    <w:uiPriority w:val="99"/>
    <w:rsid w:val="00F51A93"/>
    <w:pPr>
      <w:spacing w:after="0" w:line="240" w:lineRule="auto"/>
    </w:pPr>
    <w:rPr>
      <w:rFonts w:ascii="Segoe UI" w:hAnsi="Segoe UI"/>
      <w:sz w:val="18"/>
      <w:szCs w:val="18"/>
      <w:lang w:val="x-none" w:eastAsia="x-none"/>
    </w:rPr>
  </w:style>
  <w:style w:type="character" w:customStyle="1" w:styleId="af2">
    <w:name w:val="Текст выноски Знак"/>
    <w:basedOn w:val="a0"/>
    <w:link w:val="af1"/>
    <w:uiPriority w:val="99"/>
    <w:rsid w:val="00F51A93"/>
    <w:rPr>
      <w:rFonts w:ascii="Segoe UI" w:eastAsia="Times New Roman" w:hAnsi="Segoe UI" w:cs="Times New Roman"/>
      <w:sz w:val="18"/>
      <w:szCs w:val="18"/>
      <w:lang w:val="x-none" w:eastAsia="x-none"/>
    </w:rPr>
  </w:style>
  <w:style w:type="paragraph" w:customStyle="1" w:styleId="ConsPlusNormal">
    <w:name w:val="ConsPlusNormal"/>
    <w:uiPriority w:val="99"/>
    <w:rsid w:val="00F51A9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51A93"/>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basedOn w:val="a0"/>
    <w:link w:val="af3"/>
    <w:uiPriority w:val="99"/>
    <w:rsid w:val="00F51A93"/>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F51A93"/>
    <w:rPr>
      <w:rFonts w:cs="Times New Roman"/>
      <w:sz w:val="20"/>
      <w:szCs w:val="20"/>
    </w:rPr>
  </w:style>
  <w:style w:type="paragraph" w:styleId="af5">
    <w:name w:val="annotation text"/>
    <w:basedOn w:val="a"/>
    <w:link w:val="af6"/>
    <w:uiPriority w:val="99"/>
    <w:unhideWhenUsed/>
    <w:rsid w:val="00F51A93"/>
    <w:pPr>
      <w:spacing w:after="0" w:line="240" w:lineRule="auto"/>
    </w:pPr>
    <w:rPr>
      <w:sz w:val="20"/>
      <w:szCs w:val="20"/>
      <w:lang w:val="x-none" w:eastAsia="x-none"/>
    </w:rPr>
  </w:style>
  <w:style w:type="character" w:customStyle="1" w:styleId="af6">
    <w:name w:val="Текст примечания Знак"/>
    <w:basedOn w:val="a0"/>
    <w:link w:val="af5"/>
    <w:uiPriority w:val="99"/>
    <w:rsid w:val="00F51A93"/>
    <w:rPr>
      <w:rFonts w:ascii="Calibri" w:eastAsia="Times New Roman" w:hAnsi="Calibri" w:cs="Times New Roman"/>
      <w:sz w:val="20"/>
      <w:szCs w:val="20"/>
      <w:lang w:val="x-none" w:eastAsia="x-none"/>
    </w:rPr>
  </w:style>
  <w:style w:type="character" w:customStyle="1" w:styleId="12">
    <w:name w:val="Текст примечания Знак1"/>
    <w:uiPriority w:val="99"/>
    <w:rsid w:val="00F51A93"/>
    <w:rPr>
      <w:rFonts w:cs="Times New Roman"/>
      <w:sz w:val="20"/>
      <w:szCs w:val="20"/>
    </w:rPr>
  </w:style>
  <w:style w:type="character" w:customStyle="1" w:styleId="111">
    <w:name w:val="Тема примечания Знак11"/>
    <w:uiPriority w:val="99"/>
    <w:rsid w:val="00F51A93"/>
    <w:rPr>
      <w:rFonts w:cs="Times New Roman"/>
      <w:b/>
      <w:bCs/>
      <w:sz w:val="20"/>
      <w:szCs w:val="20"/>
    </w:rPr>
  </w:style>
  <w:style w:type="paragraph" w:styleId="af7">
    <w:name w:val="annotation subject"/>
    <w:basedOn w:val="af5"/>
    <w:next w:val="af5"/>
    <w:link w:val="af8"/>
    <w:uiPriority w:val="99"/>
    <w:unhideWhenUsed/>
    <w:rsid w:val="00F51A93"/>
    <w:rPr>
      <w:rFonts w:ascii="Times New Roman" w:hAnsi="Times New Roman"/>
      <w:b/>
      <w:bCs/>
    </w:rPr>
  </w:style>
  <w:style w:type="character" w:customStyle="1" w:styleId="af8">
    <w:name w:val="Тема примечания Знак"/>
    <w:basedOn w:val="af6"/>
    <w:link w:val="af7"/>
    <w:uiPriority w:val="99"/>
    <w:rsid w:val="00F51A93"/>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rsid w:val="00F51A93"/>
    <w:rPr>
      <w:rFonts w:cs="Times New Roman"/>
      <w:b/>
      <w:bCs/>
      <w:sz w:val="20"/>
      <w:szCs w:val="20"/>
    </w:rPr>
  </w:style>
  <w:style w:type="paragraph" w:styleId="25">
    <w:name w:val="Body Text Indent 2"/>
    <w:basedOn w:val="a"/>
    <w:link w:val="26"/>
    <w:uiPriority w:val="99"/>
    <w:rsid w:val="00F51A93"/>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0"/>
    <w:link w:val="25"/>
    <w:uiPriority w:val="99"/>
    <w:rsid w:val="00F51A93"/>
    <w:rPr>
      <w:rFonts w:ascii="Times New Roman" w:eastAsia="Times New Roman" w:hAnsi="Times New Roman" w:cs="Times New Roman"/>
      <w:sz w:val="24"/>
      <w:szCs w:val="24"/>
      <w:lang w:val="x-none" w:eastAsia="x-none"/>
    </w:rPr>
  </w:style>
  <w:style w:type="character" w:customStyle="1" w:styleId="apple-converted-space">
    <w:name w:val="apple-converted-space"/>
    <w:rsid w:val="00F51A93"/>
  </w:style>
  <w:style w:type="character" w:customStyle="1" w:styleId="af9">
    <w:name w:val="Цветовое выделение"/>
    <w:uiPriority w:val="99"/>
    <w:rsid w:val="00F51A93"/>
    <w:rPr>
      <w:b/>
      <w:color w:val="26282F"/>
    </w:rPr>
  </w:style>
  <w:style w:type="character" w:customStyle="1" w:styleId="afa">
    <w:name w:val="Гипертекстовая ссылка"/>
    <w:uiPriority w:val="99"/>
    <w:rsid w:val="00F51A93"/>
    <w:rPr>
      <w:b/>
      <w:color w:val="106BBE"/>
    </w:rPr>
  </w:style>
  <w:style w:type="character" w:customStyle="1" w:styleId="afb">
    <w:name w:val="Активная гипертекстовая ссылка"/>
    <w:uiPriority w:val="99"/>
    <w:rsid w:val="00F51A93"/>
    <w:rPr>
      <w:b/>
      <w:color w:val="106BBE"/>
      <w:u w:val="single"/>
    </w:rPr>
  </w:style>
  <w:style w:type="paragraph" w:customStyle="1" w:styleId="afc">
    <w:name w:val="Внимание"/>
    <w:basedOn w:val="a"/>
    <w:next w:val="a"/>
    <w:uiPriority w:val="99"/>
    <w:rsid w:val="00F51A9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F51A93"/>
  </w:style>
  <w:style w:type="paragraph" w:customStyle="1" w:styleId="afe">
    <w:name w:val="Внимание: недобросовестность!"/>
    <w:basedOn w:val="afc"/>
    <w:next w:val="a"/>
    <w:uiPriority w:val="99"/>
    <w:rsid w:val="00F51A93"/>
  </w:style>
  <w:style w:type="character" w:customStyle="1" w:styleId="aff">
    <w:name w:val="Выделение для Базового Поиска"/>
    <w:uiPriority w:val="99"/>
    <w:rsid w:val="00F51A93"/>
    <w:rPr>
      <w:b/>
      <w:color w:val="0058A9"/>
    </w:rPr>
  </w:style>
  <w:style w:type="character" w:customStyle="1" w:styleId="aff0">
    <w:name w:val="Выделение для Базового Поиска (курсив)"/>
    <w:uiPriority w:val="99"/>
    <w:rsid w:val="00F51A93"/>
    <w:rPr>
      <w:b/>
      <w:i/>
      <w:color w:val="0058A9"/>
    </w:rPr>
  </w:style>
  <w:style w:type="paragraph" w:customStyle="1" w:styleId="aff1">
    <w:name w:val="Дочерний элемент списка"/>
    <w:basedOn w:val="a"/>
    <w:next w:val="a"/>
    <w:uiPriority w:val="99"/>
    <w:rsid w:val="00F51A93"/>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F51A93"/>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F51A93"/>
    <w:rPr>
      <w:b/>
      <w:bCs/>
      <w:color w:val="0058A9"/>
      <w:shd w:val="clear" w:color="auto" w:fill="ECE9D8"/>
    </w:rPr>
  </w:style>
  <w:style w:type="paragraph" w:customStyle="1" w:styleId="aff3">
    <w:name w:val="Заголовок группы контролов"/>
    <w:basedOn w:val="a"/>
    <w:next w:val="a"/>
    <w:uiPriority w:val="99"/>
    <w:rsid w:val="00F51A93"/>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F51A9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51A93"/>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F51A93"/>
    <w:rPr>
      <w:b/>
      <w:color w:val="26282F"/>
    </w:rPr>
  </w:style>
  <w:style w:type="paragraph" w:customStyle="1" w:styleId="aff7">
    <w:name w:val="Заголовок статьи"/>
    <w:basedOn w:val="a"/>
    <w:next w:val="a"/>
    <w:uiPriority w:val="99"/>
    <w:rsid w:val="00F51A93"/>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F51A93"/>
    <w:rPr>
      <w:b/>
      <w:color w:val="FF0000"/>
    </w:rPr>
  </w:style>
  <w:style w:type="paragraph" w:customStyle="1" w:styleId="aff9">
    <w:name w:val="Заголовок ЭР (левое окно)"/>
    <w:basedOn w:val="a"/>
    <w:next w:val="a"/>
    <w:uiPriority w:val="99"/>
    <w:rsid w:val="00F51A93"/>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F51A93"/>
    <w:pPr>
      <w:spacing w:after="0"/>
      <w:jc w:val="left"/>
    </w:pPr>
  </w:style>
  <w:style w:type="paragraph" w:customStyle="1" w:styleId="affb">
    <w:name w:val="Интерактивный заголовок"/>
    <w:basedOn w:val="14"/>
    <w:next w:val="a"/>
    <w:uiPriority w:val="99"/>
    <w:rsid w:val="00F51A93"/>
    <w:rPr>
      <w:u w:val="single"/>
    </w:rPr>
  </w:style>
  <w:style w:type="paragraph" w:customStyle="1" w:styleId="affc">
    <w:name w:val="Текст информации об изменениях"/>
    <w:basedOn w:val="a"/>
    <w:next w:val="a"/>
    <w:uiPriority w:val="99"/>
    <w:rsid w:val="00F51A93"/>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F51A93"/>
    <w:pPr>
      <w:spacing w:before="180"/>
      <w:ind w:left="360" w:right="360" w:firstLine="0"/>
    </w:pPr>
    <w:rPr>
      <w:shd w:val="clear" w:color="auto" w:fill="EAEFED"/>
    </w:rPr>
  </w:style>
  <w:style w:type="paragraph" w:customStyle="1" w:styleId="affe">
    <w:name w:val="Текст (справка)"/>
    <w:basedOn w:val="a"/>
    <w:next w:val="a"/>
    <w:uiPriority w:val="99"/>
    <w:rsid w:val="00F51A93"/>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F51A9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51A93"/>
    <w:rPr>
      <w:i/>
      <w:iCs/>
    </w:rPr>
  </w:style>
  <w:style w:type="paragraph" w:customStyle="1" w:styleId="afff1">
    <w:name w:val="Текст (лев. подпись)"/>
    <w:basedOn w:val="a"/>
    <w:next w:val="a"/>
    <w:uiPriority w:val="99"/>
    <w:rsid w:val="00F51A93"/>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F51A93"/>
    <w:rPr>
      <w:sz w:val="14"/>
      <w:szCs w:val="14"/>
    </w:rPr>
  </w:style>
  <w:style w:type="paragraph" w:customStyle="1" w:styleId="afff3">
    <w:name w:val="Текст (прав. подпись)"/>
    <w:basedOn w:val="a"/>
    <w:next w:val="a"/>
    <w:uiPriority w:val="99"/>
    <w:rsid w:val="00F51A93"/>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F51A93"/>
    <w:rPr>
      <w:sz w:val="14"/>
      <w:szCs w:val="14"/>
    </w:rPr>
  </w:style>
  <w:style w:type="paragraph" w:customStyle="1" w:styleId="afff5">
    <w:name w:val="Комментарий пользователя"/>
    <w:basedOn w:val="afff"/>
    <w:next w:val="a"/>
    <w:uiPriority w:val="99"/>
    <w:rsid w:val="00F51A93"/>
    <w:pPr>
      <w:jc w:val="left"/>
    </w:pPr>
    <w:rPr>
      <w:shd w:val="clear" w:color="auto" w:fill="FFDFE0"/>
    </w:rPr>
  </w:style>
  <w:style w:type="paragraph" w:customStyle="1" w:styleId="afff6">
    <w:name w:val="Куда обратиться?"/>
    <w:basedOn w:val="afc"/>
    <w:next w:val="a"/>
    <w:uiPriority w:val="99"/>
    <w:rsid w:val="00F51A93"/>
  </w:style>
  <w:style w:type="paragraph" w:customStyle="1" w:styleId="afff7">
    <w:name w:val="Моноширинный"/>
    <w:basedOn w:val="a"/>
    <w:next w:val="a"/>
    <w:uiPriority w:val="99"/>
    <w:rsid w:val="00F51A93"/>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F51A93"/>
    <w:rPr>
      <w:b/>
      <w:color w:val="26282F"/>
      <w:shd w:val="clear" w:color="auto" w:fill="FFF580"/>
    </w:rPr>
  </w:style>
  <w:style w:type="paragraph" w:customStyle="1" w:styleId="afff9">
    <w:name w:val="Напишите нам"/>
    <w:basedOn w:val="a"/>
    <w:next w:val="a"/>
    <w:uiPriority w:val="99"/>
    <w:rsid w:val="00F51A93"/>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F51A93"/>
    <w:rPr>
      <w:b/>
      <w:color w:val="000000"/>
      <w:shd w:val="clear" w:color="auto" w:fill="D8EDE8"/>
    </w:rPr>
  </w:style>
  <w:style w:type="paragraph" w:customStyle="1" w:styleId="afffb">
    <w:name w:val="Необходимые документы"/>
    <w:basedOn w:val="afc"/>
    <w:next w:val="a"/>
    <w:uiPriority w:val="99"/>
    <w:rsid w:val="00F51A93"/>
    <w:pPr>
      <w:ind w:firstLine="118"/>
    </w:pPr>
  </w:style>
  <w:style w:type="paragraph" w:customStyle="1" w:styleId="afffc">
    <w:name w:val="Нормальный (таблица)"/>
    <w:basedOn w:val="a"/>
    <w:next w:val="a"/>
    <w:uiPriority w:val="99"/>
    <w:rsid w:val="00F51A93"/>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F51A93"/>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F51A93"/>
    <w:pPr>
      <w:ind w:left="140"/>
    </w:pPr>
  </w:style>
  <w:style w:type="character" w:customStyle="1" w:styleId="affff">
    <w:name w:val="Опечатки"/>
    <w:uiPriority w:val="99"/>
    <w:rsid w:val="00F51A93"/>
    <w:rPr>
      <w:color w:val="FF0000"/>
    </w:rPr>
  </w:style>
  <w:style w:type="paragraph" w:customStyle="1" w:styleId="affff0">
    <w:name w:val="Переменная часть"/>
    <w:basedOn w:val="aff2"/>
    <w:next w:val="a"/>
    <w:uiPriority w:val="99"/>
    <w:rsid w:val="00F51A93"/>
    <w:rPr>
      <w:sz w:val="18"/>
      <w:szCs w:val="18"/>
    </w:rPr>
  </w:style>
  <w:style w:type="paragraph" w:customStyle="1" w:styleId="affff1">
    <w:name w:val="Подвал для информации об изменениях"/>
    <w:basedOn w:val="1"/>
    <w:next w:val="a"/>
    <w:uiPriority w:val="99"/>
    <w:rsid w:val="00F51A9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51A93"/>
    <w:rPr>
      <w:b/>
      <w:bCs/>
    </w:rPr>
  </w:style>
  <w:style w:type="paragraph" w:customStyle="1" w:styleId="affff3">
    <w:name w:val="Подчёркнуный текст"/>
    <w:basedOn w:val="a"/>
    <w:next w:val="a"/>
    <w:uiPriority w:val="99"/>
    <w:rsid w:val="00F51A93"/>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F51A93"/>
    <w:rPr>
      <w:sz w:val="20"/>
      <w:szCs w:val="20"/>
    </w:rPr>
  </w:style>
  <w:style w:type="paragraph" w:customStyle="1" w:styleId="affff5">
    <w:name w:val="Прижатый влево"/>
    <w:basedOn w:val="a"/>
    <w:next w:val="a"/>
    <w:uiPriority w:val="99"/>
    <w:rsid w:val="00F51A93"/>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F51A93"/>
  </w:style>
  <w:style w:type="paragraph" w:customStyle="1" w:styleId="affff7">
    <w:name w:val="Примечание."/>
    <w:basedOn w:val="afc"/>
    <w:next w:val="a"/>
    <w:uiPriority w:val="99"/>
    <w:rsid w:val="00F51A93"/>
  </w:style>
  <w:style w:type="character" w:customStyle="1" w:styleId="affff8">
    <w:name w:val="Продолжение ссылки"/>
    <w:uiPriority w:val="99"/>
    <w:rsid w:val="00F51A93"/>
  </w:style>
  <w:style w:type="paragraph" w:customStyle="1" w:styleId="affff9">
    <w:name w:val="Словарная статья"/>
    <w:basedOn w:val="a"/>
    <w:next w:val="a"/>
    <w:uiPriority w:val="99"/>
    <w:rsid w:val="00F51A93"/>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F51A93"/>
    <w:rPr>
      <w:b/>
      <w:color w:val="26282F"/>
    </w:rPr>
  </w:style>
  <w:style w:type="character" w:customStyle="1" w:styleId="affffb">
    <w:name w:val="Сравнение редакций. Добавленный фрагмент"/>
    <w:uiPriority w:val="99"/>
    <w:rsid w:val="00F51A93"/>
    <w:rPr>
      <w:color w:val="000000"/>
      <w:shd w:val="clear" w:color="auto" w:fill="C1D7FF"/>
    </w:rPr>
  </w:style>
  <w:style w:type="character" w:customStyle="1" w:styleId="affffc">
    <w:name w:val="Сравнение редакций. Удаленный фрагмент"/>
    <w:uiPriority w:val="99"/>
    <w:rsid w:val="00F51A93"/>
    <w:rPr>
      <w:color w:val="000000"/>
      <w:shd w:val="clear" w:color="auto" w:fill="C4C413"/>
    </w:rPr>
  </w:style>
  <w:style w:type="paragraph" w:customStyle="1" w:styleId="affffd">
    <w:name w:val="Ссылка на официальную публикацию"/>
    <w:basedOn w:val="a"/>
    <w:next w:val="a"/>
    <w:uiPriority w:val="99"/>
    <w:rsid w:val="00F51A93"/>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F51A93"/>
    <w:rPr>
      <w:b/>
      <w:color w:val="749232"/>
    </w:rPr>
  </w:style>
  <w:style w:type="paragraph" w:customStyle="1" w:styleId="afffff">
    <w:name w:val="Текст в таблице"/>
    <w:basedOn w:val="afffc"/>
    <w:next w:val="a"/>
    <w:uiPriority w:val="99"/>
    <w:rsid w:val="00F51A93"/>
    <w:pPr>
      <w:ind w:firstLine="500"/>
    </w:pPr>
  </w:style>
  <w:style w:type="paragraph" w:customStyle="1" w:styleId="afffff0">
    <w:name w:val="Текст ЭР (см. также)"/>
    <w:basedOn w:val="a"/>
    <w:next w:val="a"/>
    <w:uiPriority w:val="99"/>
    <w:rsid w:val="00F51A93"/>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F51A93"/>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F51A93"/>
    <w:rPr>
      <w:b/>
      <w:strike/>
      <w:color w:val="666600"/>
    </w:rPr>
  </w:style>
  <w:style w:type="paragraph" w:customStyle="1" w:styleId="afffff3">
    <w:name w:val="Формула"/>
    <w:basedOn w:val="a"/>
    <w:next w:val="a"/>
    <w:uiPriority w:val="99"/>
    <w:rsid w:val="00F51A9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F51A93"/>
    <w:pPr>
      <w:jc w:val="center"/>
    </w:pPr>
  </w:style>
  <w:style w:type="paragraph" w:customStyle="1" w:styleId="-">
    <w:name w:val="ЭР-содержание (правое окно)"/>
    <w:basedOn w:val="a"/>
    <w:next w:val="a"/>
    <w:uiPriority w:val="99"/>
    <w:rsid w:val="00F51A93"/>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F51A9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51A93"/>
    <w:rPr>
      <w:rFonts w:cs="Times New Roman"/>
      <w:sz w:val="16"/>
    </w:rPr>
  </w:style>
  <w:style w:type="paragraph" w:styleId="41">
    <w:name w:val="toc 4"/>
    <w:basedOn w:val="a"/>
    <w:next w:val="a"/>
    <w:autoRedefine/>
    <w:uiPriority w:val="39"/>
    <w:rsid w:val="00F51A93"/>
    <w:pPr>
      <w:spacing w:after="0" w:line="240" w:lineRule="auto"/>
      <w:ind w:left="720"/>
    </w:pPr>
    <w:rPr>
      <w:rFonts w:cs="Calibri"/>
      <w:sz w:val="20"/>
      <w:szCs w:val="20"/>
    </w:rPr>
  </w:style>
  <w:style w:type="paragraph" w:styleId="5">
    <w:name w:val="toc 5"/>
    <w:basedOn w:val="a"/>
    <w:next w:val="a"/>
    <w:autoRedefine/>
    <w:uiPriority w:val="39"/>
    <w:rsid w:val="00F51A93"/>
    <w:pPr>
      <w:spacing w:after="0" w:line="240" w:lineRule="auto"/>
      <w:ind w:left="960"/>
    </w:pPr>
    <w:rPr>
      <w:rFonts w:cs="Calibri"/>
      <w:sz w:val="20"/>
      <w:szCs w:val="20"/>
    </w:rPr>
  </w:style>
  <w:style w:type="paragraph" w:styleId="6">
    <w:name w:val="toc 6"/>
    <w:basedOn w:val="a"/>
    <w:next w:val="a"/>
    <w:autoRedefine/>
    <w:uiPriority w:val="39"/>
    <w:rsid w:val="00F51A93"/>
    <w:pPr>
      <w:spacing w:after="0" w:line="240" w:lineRule="auto"/>
      <w:ind w:left="1200"/>
    </w:pPr>
    <w:rPr>
      <w:rFonts w:cs="Calibri"/>
      <w:sz w:val="20"/>
      <w:szCs w:val="20"/>
    </w:rPr>
  </w:style>
  <w:style w:type="paragraph" w:styleId="7">
    <w:name w:val="toc 7"/>
    <w:basedOn w:val="a"/>
    <w:next w:val="a"/>
    <w:autoRedefine/>
    <w:uiPriority w:val="39"/>
    <w:rsid w:val="00F51A93"/>
    <w:pPr>
      <w:spacing w:after="0" w:line="240" w:lineRule="auto"/>
      <w:ind w:left="1440"/>
    </w:pPr>
    <w:rPr>
      <w:rFonts w:cs="Calibri"/>
      <w:sz w:val="20"/>
      <w:szCs w:val="20"/>
    </w:rPr>
  </w:style>
  <w:style w:type="paragraph" w:styleId="8">
    <w:name w:val="toc 8"/>
    <w:basedOn w:val="a"/>
    <w:next w:val="a"/>
    <w:autoRedefine/>
    <w:uiPriority w:val="39"/>
    <w:rsid w:val="00F51A93"/>
    <w:pPr>
      <w:spacing w:after="0" w:line="240" w:lineRule="auto"/>
      <w:ind w:left="1680"/>
    </w:pPr>
    <w:rPr>
      <w:rFonts w:cs="Calibri"/>
      <w:sz w:val="20"/>
      <w:szCs w:val="20"/>
    </w:rPr>
  </w:style>
  <w:style w:type="paragraph" w:styleId="9">
    <w:name w:val="toc 9"/>
    <w:basedOn w:val="a"/>
    <w:next w:val="a"/>
    <w:autoRedefine/>
    <w:uiPriority w:val="39"/>
    <w:rsid w:val="00F51A93"/>
    <w:pPr>
      <w:spacing w:after="0" w:line="240" w:lineRule="auto"/>
      <w:ind w:left="1920"/>
    </w:pPr>
    <w:rPr>
      <w:rFonts w:cs="Calibri"/>
      <w:sz w:val="20"/>
      <w:szCs w:val="20"/>
    </w:rPr>
  </w:style>
  <w:style w:type="paragraph" w:customStyle="1" w:styleId="s1">
    <w:name w:val="s_1"/>
    <w:basedOn w:val="a"/>
    <w:uiPriority w:val="99"/>
    <w:rsid w:val="00F51A93"/>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F51A9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51A93"/>
    <w:pPr>
      <w:spacing w:after="0" w:line="240" w:lineRule="auto"/>
    </w:pPr>
    <w:rPr>
      <w:sz w:val="20"/>
      <w:szCs w:val="20"/>
      <w:lang w:val="x-none" w:eastAsia="x-none"/>
    </w:rPr>
  </w:style>
  <w:style w:type="character" w:customStyle="1" w:styleId="afffff8">
    <w:name w:val="Текст концевой сноски Знак"/>
    <w:basedOn w:val="a0"/>
    <w:link w:val="afffff7"/>
    <w:uiPriority w:val="99"/>
    <w:semiHidden/>
    <w:rsid w:val="00F51A93"/>
    <w:rPr>
      <w:rFonts w:ascii="Calibri" w:eastAsia="Times New Roman" w:hAnsi="Calibri" w:cs="Times New Roman"/>
      <w:sz w:val="20"/>
      <w:szCs w:val="20"/>
      <w:lang w:val="x-none" w:eastAsia="x-none"/>
    </w:rPr>
  </w:style>
  <w:style w:type="character" w:styleId="afffff9">
    <w:name w:val="endnote reference"/>
    <w:uiPriority w:val="99"/>
    <w:semiHidden/>
    <w:unhideWhenUsed/>
    <w:rsid w:val="00F51A93"/>
    <w:rPr>
      <w:rFonts w:cs="Times New Roman"/>
      <w:vertAlign w:val="superscript"/>
    </w:rPr>
  </w:style>
  <w:style w:type="character" w:styleId="afffffa">
    <w:name w:val="Strong"/>
    <w:uiPriority w:val="22"/>
    <w:qFormat/>
    <w:rsid w:val="00F51A93"/>
    <w:rPr>
      <w:b/>
      <w:bCs/>
    </w:rPr>
  </w:style>
  <w:style w:type="table" w:customStyle="1" w:styleId="TableNormal">
    <w:name w:val="Table Normal"/>
    <w:uiPriority w:val="2"/>
    <w:semiHidden/>
    <w:unhideWhenUsed/>
    <w:qFormat/>
    <w:rsid w:val="00F51A9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51A9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F51A93"/>
    <w:rPr>
      <w:color w:val="0000FF"/>
      <w:u w:val="single"/>
    </w:rPr>
  </w:style>
  <w:style w:type="character" w:styleId="afffffc">
    <w:name w:val="Subtle Emphasis"/>
    <w:uiPriority w:val="19"/>
    <w:qFormat/>
    <w:rsid w:val="00F51A93"/>
    <w:rPr>
      <w:i/>
      <w:iCs/>
      <w:color w:val="404040"/>
    </w:rPr>
  </w:style>
  <w:style w:type="paragraph" w:styleId="afffffd">
    <w:name w:val="Subtitle"/>
    <w:basedOn w:val="a"/>
    <w:next w:val="a"/>
    <w:link w:val="afffffe"/>
    <w:uiPriority w:val="11"/>
    <w:qFormat/>
    <w:rsid w:val="00F51A93"/>
    <w:pPr>
      <w:spacing w:after="60"/>
      <w:jc w:val="center"/>
      <w:outlineLvl w:val="1"/>
    </w:pPr>
    <w:rPr>
      <w:rFonts w:ascii="Calibri Light" w:hAnsi="Calibri Light"/>
      <w:sz w:val="24"/>
      <w:szCs w:val="24"/>
      <w:lang w:val="x-none" w:eastAsia="x-none"/>
    </w:rPr>
  </w:style>
  <w:style w:type="character" w:customStyle="1" w:styleId="afffffe">
    <w:name w:val="Подзаголовок Знак"/>
    <w:basedOn w:val="a0"/>
    <w:link w:val="afffffd"/>
    <w:uiPriority w:val="11"/>
    <w:rsid w:val="00F51A93"/>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F51A93"/>
    <w:pPr>
      <w:keepLines/>
      <w:spacing w:after="0" w:line="259" w:lineRule="auto"/>
      <w:outlineLvl w:val="9"/>
    </w:pPr>
    <w:rPr>
      <w:rFonts w:ascii="Calibri Light" w:hAnsi="Calibri Light"/>
      <w:b w:val="0"/>
      <w:bCs w:val="0"/>
      <w:color w:val="2F5496"/>
      <w:kern w:val="0"/>
      <w:lang w:val="ru-RU" w:eastAsia="ru-RU"/>
    </w:rPr>
  </w:style>
  <w:style w:type="character" w:customStyle="1" w:styleId="27">
    <w:name w:val="Основной текст (2)"/>
    <w:rsid w:val="00F51A93"/>
    <w:rPr>
      <w:rFonts w:ascii="Times New Roman" w:hAnsi="Times New Roman"/>
      <w:color w:val="000000"/>
      <w:spacing w:val="0"/>
      <w:w w:val="100"/>
      <w:position w:val="0"/>
      <w:sz w:val="28"/>
      <w:u w:val="none"/>
      <w:lang w:val="ru-RU" w:eastAsia="ru-RU"/>
    </w:rPr>
  </w:style>
  <w:style w:type="paragraph" w:customStyle="1" w:styleId="28">
    <w:name w:val="Абзац списка2"/>
    <w:basedOn w:val="a"/>
    <w:rsid w:val="00F51A93"/>
    <w:pPr>
      <w:spacing w:after="0" w:line="240" w:lineRule="auto"/>
      <w:ind w:left="720"/>
    </w:pPr>
    <w:rPr>
      <w:rFonts w:ascii="Times New Roman" w:eastAsia="Calibri" w:hAnsi="Times New Roman"/>
      <w:sz w:val="24"/>
      <w:szCs w:val="24"/>
    </w:rPr>
  </w:style>
  <w:style w:type="paragraph" w:styleId="affffff0">
    <w:name w:val="No Spacing"/>
    <w:link w:val="affffff1"/>
    <w:uiPriority w:val="1"/>
    <w:qFormat/>
    <w:rsid w:val="00F51A93"/>
    <w:pPr>
      <w:spacing w:after="0" w:line="240" w:lineRule="auto"/>
    </w:pPr>
    <w:rPr>
      <w:rFonts w:ascii="Calibri" w:eastAsia="Calibri" w:hAnsi="Calibri" w:cs="Times New Roman"/>
    </w:rPr>
  </w:style>
  <w:style w:type="character" w:customStyle="1" w:styleId="affffff1">
    <w:name w:val="Без интервала Знак"/>
    <w:link w:val="affffff0"/>
    <w:uiPriority w:val="1"/>
    <w:rsid w:val="00F51A93"/>
    <w:rPr>
      <w:rFonts w:ascii="Calibri" w:eastAsia="Calibri" w:hAnsi="Calibri" w:cs="Times New Roman"/>
    </w:rPr>
  </w:style>
  <w:style w:type="paragraph" w:customStyle="1" w:styleId="affffff2">
    <w:name w:val="......."/>
    <w:basedOn w:val="a"/>
    <w:next w:val="a"/>
    <w:uiPriority w:val="99"/>
    <w:rsid w:val="00F51A93"/>
    <w:pPr>
      <w:autoSpaceDE w:val="0"/>
      <w:autoSpaceDN w:val="0"/>
      <w:adjustRightInd w:val="0"/>
      <w:spacing w:after="0" w:line="240" w:lineRule="auto"/>
    </w:pPr>
    <w:rPr>
      <w:rFonts w:ascii="Times New Roman" w:hAnsi="Times New Roman"/>
      <w:sz w:val="24"/>
      <w:szCs w:val="24"/>
    </w:rPr>
  </w:style>
  <w:style w:type="paragraph" w:customStyle="1" w:styleId="msolistparagraph0">
    <w:name w:val="msolistparagraph"/>
    <w:basedOn w:val="a"/>
    <w:rsid w:val="00F51A93"/>
    <w:pPr>
      <w:suppressAutoHyphens/>
      <w:spacing w:after="160" w:line="254" w:lineRule="auto"/>
      <w:ind w:left="720"/>
    </w:pPr>
    <w:rPr>
      <w:rFonts w:eastAsia="Calibri" w:cs="Calibri"/>
      <w:lang w:eastAsia="ar-SA"/>
    </w:rPr>
  </w:style>
  <w:style w:type="numbering" w:customStyle="1" w:styleId="15">
    <w:name w:val="Нет списка1"/>
    <w:next w:val="a2"/>
    <w:uiPriority w:val="99"/>
    <w:semiHidden/>
    <w:unhideWhenUsed/>
    <w:rsid w:val="00F51A93"/>
  </w:style>
  <w:style w:type="table" w:customStyle="1" w:styleId="16">
    <w:name w:val="Сетка таблицы1"/>
    <w:basedOn w:val="a1"/>
    <w:next w:val="afffff6"/>
    <w:uiPriority w:val="39"/>
    <w:rsid w:val="00F51A9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51A9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12">
    <w:name w:val="Style12"/>
    <w:basedOn w:val="a"/>
    <w:uiPriority w:val="99"/>
    <w:qFormat/>
    <w:rsid w:val="00F51A93"/>
    <w:pPr>
      <w:widowControl w:val="0"/>
      <w:autoSpaceDE w:val="0"/>
      <w:autoSpaceDN w:val="0"/>
      <w:adjustRightInd w:val="0"/>
      <w:spacing w:after="0" w:line="317" w:lineRule="exact"/>
    </w:pPr>
    <w:rPr>
      <w:rFonts w:ascii="Times New Roman" w:hAnsi="Times New Roman"/>
      <w:sz w:val="24"/>
      <w:szCs w:val="24"/>
    </w:rPr>
  </w:style>
  <w:style w:type="paragraph" w:customStyle="1" w:styleId="c0">
    <w:name w:val="c0"/>
    <w:basedOn w:val="a"/>
    <w:uiPriority w:val="99"/>
    <w:semiHidden/>
    <w:rsid w:val="00F51A93"/>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uiPriority w:val="99"/>
    <w:semiHidden/>
    <w:rsid w:val="00F51A93"/>
    <w:rPr>
      <w:color w:val="605E5C"/>
      <w:shd w:val="clear" w:color="auto" w:fill="E1DFDD"/>
    </w:rPr>
  </w:style>
  <w:style w:type="character" w:customStyle="1" w:styleId="c10">
    <w:name w:val="c10"/>
    <w:rsid w:val="00F51A93"/>
  </w:style>
  <w:style w:type="character" w:customStyle="1" w:styleId="c11">
    <w:name w:val="c11"/>
    <w:rsid w:val="00F51A93"/>
  </w:style>
  <w:style w:type="character" w:customStyle="1" w:styleId="c1">
    <w:name w:val="c1"/>
    <w:rsid w:val="00F51A93"/>
  </w:style>
  <w:style w:type="character" w:customStyle="1" w:styleId="affffff3">
    <w:name w:val="Основной текст_"/>
    <w:link w:val="42"/>
    <w:rsid w:val="00F51A93"/>
    <w:rPr>
      <w:rFonts w:ascii="Times New Roman" w:hAnsi="Times New Roman"/>
      <w:sz w:val="23"/>
      <w:szCs w:val="23"/>
      <w:shd w:val="clear" w:color="auto" w:fill="FFFFFF"/>
    </w:rPr>
  </w:style>
  <w:style w:type="paragraph" w:customStyle="1" w:styleId="42">
    <w:name w:val="Основной текст4"/>
    <w:basedOn w:val="a"/>
    <w:link w:val="affffff3"/>
    <w:rsid w:val="00F51A93"/>
    <w:pPr>
      <w:widowControl w:val="0"/>
      <w:shd w:val="clear" w:color="auto" w:fill="FFFFFF"/>
      <w:spacing w:after="0" w:line="278" w:lineRule="exact"/>
      <w:ind w:hanging="1900"/>
    </w:pPr>
    <w:rPr>
      <w:rFonts w:ascii="Times New Roman" w:eastAsiaTheme="minorHAnsi" w:hAnsi="Times New Roman" w:cstheme="minorBidi"/>
      <w:sz w:val="23"/>
      <w:szCs w:val="23"/>
      <w:lang w:eastAsia="en-US"/>
    </w:rPr>
  </w:style>
  <w:style w:type="paragraph" w:styleId="affffff4">
    <w:name w:val="Body Text Indent"/>
    <w:basedOn w:val="a"/>
    <w:link w:val="affffff5"/>
    <w:uiPriority w:val="99"/>
    <w:rsid w:val="00F51A93"/>
    <w:pPr>
      <w:spacing w:after="120"/>
      <w:ind w:left="283"/>
    </w:pPr>
    <w:rPr>
      <w:lang w:val="x-none" w:eastAsia="x-none"/>
    </w:rPr>
  </w:style>
  <w:style w:type="character" w:customStyle="1" w:styleId="affffff5">
    <w:name w:val="Основной текст с отступом Знак"/>
    <w:basedOn w:val="a0"/>
    <w:link w:val="affffff4"/>
    <w:uiPriority w:val="99"/>
    <w:rsid w:val="00F51A93"/>
    <w:rPr>
      <w:rFonts w:ascii="Calibri" w:eastAsia="Times New Roman" w:hAnsi="Calibri" w:cs="Times New Roman"/>
      <w:lang w:val="x-none" w:eastAsia="x-none"/>
    </w:rPr>
  </w:style>
  <w:style w:type="character" w:customStyle="1" w:styleId="affffff6">
    <w:name w:val="Неразрешенное упоминание"/>
    <w:uiPriority w:val="99"/>
    <w:semiHidden/>
    <w:unhideWhenUsed/>
    <w:rsid w:val="00F51A93"/>
    <w:rPr>
      <w:color w:val="605E5C"/>
      <w:shd w:val="clear" w:color="auto" w:fill="E1DFDD"/>
    </w:rPr>
  </w:style>
  <w:style w:type="paragraph" w:customStyle="1" w:styleId="120">
    <w:name w:val="таблСлева12"/>
    <w:basedOn w:val="a"/>
    <w:uiPriority w:val="3"/>
    <w:qFormat/>
    <w:rsid w:val="00F51A93"/>
    <w:pPr>
      <w:snapToGrid w:val="0"/>
      <w:spacing w:after="0" w:line="240" w:lineRule="auto"/>
    </w:pPr>
    <w:rPr>
      <w:rFonts w:ascii="Times New Roman" w:hAnsi="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3148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2350</Words>
  <Characters>13395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2025-08-12T08:43:00Z</dcterms:created>
  <dcterms:modified xsi:type="dcterms:W3CDTF">2025-08-12T13:14:00Z</dcterms:modified>
</cp:coreProperties>
</file>